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BB2" w:rsidRPr="00653BB2" w:rsidRDefault="00653BB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3BB2">
        <w:rPr>
          <w:rFonts w:ascii="Times New Roman" w:hAnsi="Times New Roman" w:cs="Times New Roman"/>
          <w:sz w:val="28"/>
          <w:szCs w:val="28"/>
        </w:rPr>
        <w:t>Зарегистрировано в Управлении Минюста России по УР 10 марта 2011 г. N RU18000201100068</w:t>
      </w:r>
    </w:p>
    <w:p w:rsidR="00653BB2" w:rsidRPr="00653BB2" w:rsidRDefault="00653BB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53BB2" w:rsidRPr="00653BB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3BB2" w:rsidRPr="00653BB2" w:rsidRDefault="00653BB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53BB2">
              <w:rPr>
                <w:rFonts w:ascii="Times New Roman" w:hAnsi="Times New Roman" w:cs="Times New Roman"/>
                <w:sz w:val="28"/>
                <w:szCs w:val="28"/>
              </w:rPr>
              <w:t>15 февраля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3BB2" w:rsidRPr="00653BB2" w:rsidRDefault="00653BB2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53BB2">
              <w:rPr>
                <w:rFonts w:ascii="Times New Roman" w:hAnsi="Times New Roman" w:cs="Times New Roman"/>
                <w:sz w:val="28"/>
                <w:szCs w:val="28"/>
              </w:rPr>
              <w:t>N 22</w:t>
            </w:r>
          </w:p>
        </w:tc>
      </w:tr>
    </w:tbl>
    <w:p w:rsidR="00653BB2" w:rsidRPr="00653BB2" w:rsidRDefault="00653BB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УКАЗ</w:t>
      </w: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ПРЕЗИДЕНТА УДМУРТСКОЙ РЕСПУБЛИКИ</w:t>
      </w: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О КОДЕКСЕ ЭТИКИ И СЛУЖЕБНОГО ПОВЕДЕНИЯ ГОСУДАРСТВЕННЫХ</w:t>
      </w: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ГРАЖДАНСКИХ СЛУЖАЩИХ УДМУРТСКОЙ РЕСПУБЛИКИ</w:t>
      </w:r>
    </w:p>
    <w:p w:rsidR="00653BB2" w:rsidRPr="00653BB2" w:rsidRDefault="00653BB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3BB2" w:rsidRPr="00653B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3BB2" w:rsidRPr="00653BB2" w:rsidRDefault="00653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B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53BB2" w:rsidRPr="00653BB2" w:rsidRDefault="00653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B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4" w:history="1">
              <w:r w:rsidRPr="00653B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653B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УР от 19.09.2016 N 178)</w:t>
            </w:r>
          </w:p>
        </w:tc>
      </w:tr>
    </w:tbl>
    <w:p w:rsidR="00653BB2" w:rsidRPr="00653BB2" w:rsidRDefault="00653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В целях установления единых этических норм и правил служебного поведения государственных гражданских служащих Удмуртской Республики постановляю: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7"/>
      <w:bookmarkEnd w:id="1"/>
      <w:r w:rsidRPr="00653BB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1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Кодекс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государственных гражданских служащих Удмуртской Республики.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2. Руководителям государственных органов Удмуртской Республики внести в должностные регламенты и служебные контракты государственных гражданских служащих Удмуртской Республики положения об ответственности за нарушение </w:t>
      </w:r>
      <w:hyperlink w:anchor="P41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17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настоящего Указа.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3. Действие </w:t>
      </w:r>
      <w:hyperlink w:anchor="P41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Кодекса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w:anchor="P17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настоящего Указа, распространяется на лиц, замещающих государственные должности Удмуртской Республики.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4. Контроль за исполнением настоящего Указа возложить на Руководителя Администрации Главы и Правительства Удмуртской Республики.</w:t>
      </w:r>
    </w:p>
    <w:p w:rsidR="00653BB2" w:rsidRPr="00653BB2" w:rsidRDefault="00653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Главы УР от 19.09.2016 N 178)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5. Настоящий Указ вступает в силу со дня его подписания.</w:t>
      </w:r>
    </w:p>
    <w:p w:rsidR="00653BB2" w:rsidRPr="00653BB2" w:rsidRDefault="00653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Президент</w:t>
      </w: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lastRenderedPageBreak/>
        <w:t>А.А.ВОЛКОВ</w:t>
      </w:r>
    </w:p>
    <w:p w:rsidR="00653BB2" w:rsidRPr="00653BB2" w:rsidRDefault="00653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г. Ижевск</w:t>
      </w:r>
    </w:p>
    <w:p w:rsidR="00653BB2" w:rsidRPr="00653BB2" w:rsidRDefault="00653BB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15 февраля 2011 года</w:t>
      </w:r>
    </w:p>
    <w:p w:rsidR="00653BB2" w:rsidRPr="00653BB2" w:rsidRDefault="00653BB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N 22</w:t>
      </w: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Утвержден</w:t>
      </w: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Указом</w:t>
      </w: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Президента</w:t>
      </w: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от 15 февраля 2011 г. N 22</w:t>
      </w:r>
    </w:p>
    <w:p w:rsidR="00653BB2" w:rsidRPr="00653BB2" w:rsidRDefault="00653BB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  <w:r w:rsidRPr="00653BB2">
        <w:rPr>
          <w:rFonts w:ascii="Times New Roman" w:hAnsi="Times New Roman" w:cs="Times New Roman"/>
          <w:sz w:val="28"/>
          <w:szCs w:val="28"/>
        </w:rPr>
        <w:t>КОДЕКС</w:t>
      </w: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ЭТИКИ И СЛУЖЕБНОГО ПОВЕДЕНИЯ ГОСУДАРСТВЕННЫХ ГРАЖДАНСКИХ</w:t>
      </w: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СЛУЖАЩИХ УДМУРТСКОЙ РЕСПУБЛИКИ</w:t>
      </w:r>
    </w:p>
    <w:p w:rsidR="00653BB2" w:rsidRPr="00653BB2" w:rsidRDefault="00653BB2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53BB2" w:rsidRPr="00653BB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53BB2" w:rsidRPr="00653BB2" w:rsidRDefault="00653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B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:rsidR="00653BB2" w:rsidRPr="00653BB2" w:rsidRDefault="00653B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B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6" w:history="1">
              <w:r w:rsidRPr="00653BB2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Указа</w:t>
              </w:r>
            </w:hyperlink>
            <w:r w:rsidRPr="00653BB2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Главы УР от 19.09.2016 N 178)</w:t>
            </w:r>
          </w:p>
        </w:tc>
      </w:tr>
    </w:tbl>
    <w:p w:rsidR="00653BB2" w:rsidRPr="00653BB2" w:rsidRDefault="00653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653BB2" w:rsidRPr="00653BB2" w:rsidRDefault="00653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1. Настоящий Кодекс этики и служебного поведения государственных гражданских служащих Удмуртской Республики (далее - Кодекс) разработан в соответствии с положениями </w:t>
      </w:r>
      <w:hyperlink r:id="rId7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R(2000)10 о кодексах поведения для государственных служащих), Федеральных законов от 25 декабря 2008 г. </w:t>
      </w:r>
      <w:hyperlink r:id="rId8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N 273-ФЗ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от 27 мая 2003 г. </w:t>
      </w:r>
      <w:hyperlink r:id="rId9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N 58-ФЗ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"О системе государственной службы Российской Федерации", других федеральных законов, содержащих ограничения, запреты и обязанности для государственных гражданских служащих Удмуртской Республики, </w:t>
      </w:r>
      <w:hyperlink r:id="rId10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</w:t>
      </w:r>
      <w:r w:rsidRPr="00653BB2">
        <w:rPr>
          <w:rFonts w:ascii="Times New Roman" w:hAnsi="Times New Roman" w:cs="Times New Roman"/>
          <w:sz w:val="28"/>
          <w:szCs w:val="28"/>
        </w:rPr>
        <w:lastRenderedPageBreak/>
        <w:t>декабря 2010 г. (протокол N 21), и иных нормативных правовых актов Российской Федерации и Удмуртской Республики, а также основан на общепризнанных нравственных принципах и нормах российского общества и государства.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Удмуртской Республики (далее - гражданские служащие) независимо от замещаемой ими должности.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3. Гражданин Российской Федерации, поступающий на государственную гражданскую службу Удмуртской Республики (далее - государственная служба), обязан ознакомиться с положениями настоящего Кодекса и соблюдать их в процессе своей служебной деятельности.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6. Кодекс призван повысить эффективность выполнения гражданскими служащими своих должностных обязанностей.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7.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выступает как институт общественного сознания и нравственности гражданских служащих, их самоконтроля.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8. Знание и соблюдение гражданскими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653BB2" w:rsidRPr="00653BB2" w:rsidRDefault="00653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</w:t>
      </w: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поведения гражданских служащих</w:t>
      </w:r>
    </w:p>
    <w:p w:rsidR="00653BB2" w:rsidRPr="00653BB2" w:rsidRDefault="00653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государственной службе.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lastRenderedPageBreak/>
        <w:t>10. Гражданские служащие, сознавая ответственность перед государством, обществом и гражданами, призваны: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государственных органов, так и гражданских служащих;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государственного органа;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653BB2" w:rsidRPr="00653BB2" w:rsidRDefault="00653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53BB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653BB2">
        <w:rPr>
          <w:rFonts w:ascii="Times New Roman" w:hAnsi="Times New Roman" w:cs="Times New Roman"/>
          <w:sz w:val="28"/>
          <w:szCs w:val="28"/>
        </w:rPr>
        <w:t xml:space="preserve">. "г" в ред. </w:t>
      </w:r>
      <w:hyperlink r:id="rId11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Главы УР от 19.09.2016 N 178)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е)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lastRenderedPageBreak/>
        <w:t>м) воздерживаться от поведения, которое могло бы вызвать сомнение в добросовестном 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гражданских (муниципальных) служащих и граждан при решении вопросов личного характера;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гражданского служащего;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11. Гражданские служащие обязаны соблюдать </w:t>
      </w:r>
      <w:hyperlink r:id="rId12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</w:t>
      </w:r>
      <w:hyperlink r:id="rId13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Конституцию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Удмуртской Республики, законы Удмуртской Республики, указы и распоряжения Президента Удмуртской Республики, указы и распоряжения </w:t>
      </w:r>
      <w:r w:rsidRPr="00653BB2">
        <w:rPr>
          <w:rFonts w:ascii="Times New Roman" w:hAnsi="Times New Roman" w:cs="Times New Roman"/>
          <w:sz w:val="28"/>
          <w:szCs w:val="28"/>
        </w:rPr>
        <w:lastRenderedPageBreak/>
        <w:t>Главы Удмуртской Республики, постановления и распоряжения Правительства Удмуртской Республики, распоряжения Председателя Правительства Удмуртской Республики, иные нормативные правовые акты Российской Федерации и Удмуртской Республики.</w:t>
      </w:r>
    </w:p>
    <w:p w:rsidR="00653BB2" w:rsidRPr="00653BB2" w:rsidRDefault="00653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Главы УР от 19.09.2016 N 178)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12.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Удмуртской Республики.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При назначении на должность государственной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15. Гражданский служащий обязан представлять в установленном порядке предусмотренные федеральным законом сведения о себе и членах своей семьи.</w:t>
      </w:r>
    </w:p>
    <w:p w:rsidR="00653BB2" w:rsidRPr="00653BB2" w:rsidRDefault="00653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(п. 15 в ред. </w:t>
      </w:r>
      <w:hyperlink r:id="rId15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Главы УР от 19.09.2016 N 178)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16.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</w:t>
      </w:r>
      <w:r w:rsidRPr="00653BB2">
        <w:rPr>
          <w:rFonts w:ascii="Times New Roman" w:hAnsi="Times New Roman" w:cs="Times New Roman"/>
          <w:sz w:val="28"/>
          <w:szCs w:val="28"/>
        </w:rPr>
        <w:lastRenderedPageBreak/>
        <w:t>собственностью Удмуртской Республики и передаются гражданским служащим по акту в государственный орган, в котором он замещает должность государственной службы, за исключением случаев, установленных законодательством Российской Федерации.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18.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</w:t>
      </w:r>
      <w:proofErr w:type="spellStart"/>
      <w:r w:rsidRPr="00653BB2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653BB2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23.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653BB2" w:rsidRPr="00653BB2" w:rsidRDefault="00653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III. Этические правила служебного поведения</w:t>
      </w:r>
    </w:p>
    <w:p w:rsidR="00653BB2" w:rsidRPr="00653BB2" w:rsidRDefault="00653BB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гражданских служащих</w:t>
      </w:r>
    </w:p>
    <w:p w:rsidR="00653BB2" w:rsidRPr="00653BB2" w:rsidRDefault="00653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24.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25. В служебном поведении гражданский служащий должен воздерживаться от: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общения, в том числе с гражданами.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53BB2" w:rsidRPr="00653BB2" w:rsidRDefault="00653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653BB2" w:rsidRPr="00653BB2" w:rsidRDefault="00653BB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28. Нарушение гражданскими служащими положений настоящего </w:t>
      </w:r>
      <w:r w:rsidRPr="00653BB2">
        <w:rPr>
          <w:rFonts w:ascii="Times New Roman" w:hAnsi="Times New Roman" w:cs="Times New Roman"/>
          <w:sz w:val="28"/>
          <w:szCs w:val="28"/>
        </w:rPr>
        <w:lastRenderedPageBreak/>
        <w:t xml:space="preserve">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16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Главы Удмуртской Республики от 24 марта 2015 года N 58 "О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интересов".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Нарушение гражданскими служащими, замещающими должности руководителей и заместителей руководителей государственных органов Удмуртской Республики, положений настоящего Кодекса подлежит моральному осуждению на заседании комиссии по соблюдению требований к служебному поведению гражданских служащих и урегулированию конфликта интересов, образованной </w:t>
      </w:r>
      <w:hyperlink r:id="rId17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Главы Удмуртской Республики от 11 марта 2015 года N 46 "О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интересов".</w:t>
      </w:r>
    </w:p>
    <w:p w:rsidR="00653BB2" w:rsidRPr="00653BB2" w:rsidRDefault="00653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(п. 28 в ред. </w:t>
      </w:r>
      <w:hyperlink r:id="rId18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Указа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Главы УР от 19.09.2016 N 178)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29. В случаях, предусмотренных федеральными законами, нарушение положений настоящего Кодекса влечет применение к гражданскому служащему мер юридической ответственности.</w:t>
      </w:r>
    </w:p>
    <w:p w:rsidR="00653BB2" w:rsidRPr="00653BB2" w:rsidRDefault="00653BB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>Соблюдение гражданскими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653BB2" w:rsidRPr="00653BB2" w:rsidRDefault="00653B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53BB2">
        <w:rPr>
          <w:rFonts w:ascii="Times New Roman" w:hAnsi="Times New Roman" w:cs="Times New Roman"/>
          <w:sz w:val="28"/>
          <w:szCs w:val="28"/>
        </w:rPr>
        <w:t xml:space="preserve">(п. 29 введен </w:t>
      </w:r>
      <w:hyperlink r:id="rId19" w:history="1">
        <w:r w:rsidRPr="00653BB2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653BB2">
        <w:rPr>
          <w:rFonts w:ascii="Times New Roman" w:hAnsi="Times New Roman" w:cs="Times New Roman"/>
          <w:sz w:val="28"/>
          <w:szCs w:val="28"/>
        </w:rPr>
        <w:t xml:space="preserve"> Главы УР от 19.09.2016 N 178)</w:t>
      </w:r>
    </w:p>
    <w:p w:rsidR="00653BB2" w:rsidRPr="00653BB2" w:rsidRDefault="00653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BB2" w:rsidRPr="00653BB2" w:rsidRDefault="00653BB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D392F" w:rsidRPr="00653BB2" w:rsidRDefault="002D392F">
      <w:pPr>
        <w:rPr>
          <w:rFonts w:ascii="Times New Roman" w:hAnsi="Times New Roman" w:cs="Times New Roman"/>
          <w:sz w:val="28"/>
          <w:szCs w:val="28"/>
        </w:rPr>
      </w:pPr>
    </w:p>
    <w:sectPr w:rsidR="002D392F" w:rsidRPr="00653BB2" w:rsidSect="00EA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BB2"/>
    <w:rsid w:val="002D392F"/>
    <w:rsid w:val="0065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80422-574F-4121-AEBD-BB7DC5E3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B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B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3BBF4F5D56069C2311F8A2A79B13DCBAFDC1B1CC87E1B02F32BCAA120D8BA6FE864121821312968ED88A17E4QBtDJ" TargetMode="External"/><Relationship Id="rId13" Type="http://schemas.openxmlformats.org/officeDocument/2006/relationships/hyperlink" Target="consultantplus://offline/ref=483BBF4F5D56069C2311E6AFB1F74DD4BAF798BACA86E9E5756FBAFD4D5D8DF3ACC61F78D35E599A8ECF9616E5AA2E3431QBt6J" TargetMode="External"/><Relationship Id="rId18" Type="http://schemas.openxmlformats.org/officeDocument/2006/relationships/hyperlink" Target="consultantplus://offline/ref=483BBF4F5D56069C2311E6AFB1F74DD4BAF798BAC383EDEE736DE7F7450481F1ABC9406FC6170D978EC68913EEE07D7065B248E4F9692BCD6C94C4QBt4J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83BBF4F5D56069C2311F8A2A79B13DCBBF4C1B2C0D0B6B27E67B2AF1A5DD1B6FACF14259C1B0C898CC689Q1tEJ" TargetMode="External"/><Relationship Id="rId12" Type="http://schemas.openxmlformats.org/officeDocument/2006/relationships/hyperlink" Target="consultantplus://offline/ref=483BBF4F5D56069C2311F8A2A79B13DCBBF4C1B2C0D0B6B27E67B2AF1A5DD1B6FACF14259C1B0C898CC689Q1tEJ" TargetMode="External"/><Relationship Id="rId17" Type="http://schemas.openxmlformats.org/officeDocument/2006/relationships/hyperlink" Target="consultantplus://offline/ref=483BBF4F5D56069C2311E6AFB1F74DD4BAF798BACA86E8EF7362BAFD4D5D8DF3ACC61F78D35E599A8ECF9616E5AA2E3431QBt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3BBF4F5D56069C2311E6AFB1F74DD4BAF798BACA86EDE77A67BAFD4D5D8DF3ACC61F78D35E599A8ECF9616E5AA2E3431QBt6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3BBF4F5D56069C2311E6AFB1F74DD4BAF798BAC383EDEE736DE7F7450481F1ABC9406FC6170D978EC6881FEEE07D7065B248E4F9692BCD6C94C4QBt4J" TargetMode="External"/><Relationship Id="rId11" Type="http://schemas.openxmlformats.org/officeDocument/2006/relationships/hyperlink" Target="consultantplus://offline/ref=483BBF4F5D56069C2311E6AFB1F74DD4BAF798BAC383EDEE736DE7F7450481F1ABC9406FC6170D978EC6881EEEE07D7065B248E4F9692BCD6C94C4QBt4J" TargetMode="External"/><Relationship Id="rId5" Type="http://schemas.openxmlformats.org/officeDocument/2006/relationships/hyperlink" Target="consultantplus://offline/ref=483BBF4F5D56069C2311E6AFB1F74DD4BAF798BAC383EDEE736DE7F7450481F1ABC9406FC6170D978EC68810EEE07D7065B248E4F9692BCD6C94C4QBt4J" TargetMode="External"/><Relationship Id="rId15" Type="http://schemas.openxmlformats.org/officeDocument/2006/relationships/hyperlink" Target="consultantplus://offline/ref=483BBF4F5D56069C2311E6AFB1F74DD4BAF798BAC383EDEE736DE7F7450481F1ABC9406FC6170D978EC68915EEE07D7065B248E4F9692BCD6C94C4QBt4J" TargetMode="External"/><Relationship Id="rId10" Type="http://schemas.openxmlformats.org/officeDocument/2006/relationships/hyperlink" Target="consultantplus://offline/ref=483BBF4F5D56069C2311F8A2A79B13DCB1F5C3B7C28DBCBA276BB0A81502D4B1EBCF152C821A09978592D953B0B92C3D2EBE48F3E5682AQDtAJ" TargetMode="External"/><Relationship Id="rId19" Type="http://schemas.openxmlformats.org/officeDocument/2006/relationships/hyperlink" Target="consultantplus://offline/ref=483BBF4F5D56069C2311E6AFB1F74DD4BAF798BAC383EDEE736DE7F7450481F1ABC9406FC6170D978EC68910EEE07D7065B248E4F9692BCD6C94C4QBt4J" TargetMode="External"/><Relationship Id="rId4" Type="http://schemas.openxmlformats.org/officeDocument/2006/relationships/hyperlink" Target="consultantplus://offline/ref=483BBF4F5D56069C2311E6AFB1F74DD4BAF798BAC383EDEE736DE7F7450481F1ABC9406FC6170D978EC68811EEE07D7065B248E4F9692BCD6C94C4QBt4J" TargetMode="External"/><Relationship Id="rId9" Type="http://schemas.openxmlformats.org/officeDocument/2006/relationships/hyperlink" Target="consultantplus://offline/ref=483BBF4F5D56069C2311F8A2A79B13DCBBFCC4B7CC87E1B02F32BCAA120D8BA6EC86192D821A0C908BCDDC46A1E1213439A149EDF96A2BD2Q6t7J" TargetMode="External"/><Relationship Id="rId14" Type="http://schemas.openxmlformats.org/officeDocument/2006/relationships/hyperlink" Target="consultantplus://offline/ref=483BBF4F5D56069C2311E6AFB1F74DD4BAF798BAC383EDEE736DE7F7450481F1ABC9406FC6170D978EC68916EEE07D7065B248E4F9692BCD6C94C4QBt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Dariya Shirokih</dc:creator>
  <cp:keywords/>
  <dc:description/>
  <cp:lastModifiedBy>Dariya Shirokih</cp:lastModifiedBy>
  <cp:revision>1</cp:revision>
  <dcterms:created xsi:type="dcterms:W3CDTF">2019-10-09T09:45:00Z</dcterms:created>
  <dcterms:modified xsi:type="dcterms:W3CDTF">2019-10-09T09:46:00Z</dcterms:modified>
</cp:coreProperties>
</file>