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26" w:rsidRPr="00546811" w:rsidRDefault="004B01C7" w:rsidP="001836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1">
        <w:rPr>
          <w:rFonts w:ascii="Times New Roman" w:hAnsi="Times New Roman" w:cs="Times New Roman"/>
          <w:b/>
          <w:sz w:val="28"/>
          <w:szCs w:val="28"/>
        </w:rPr>
        <w:t>НОВОЕ</w:t>
      </w:r>
    </w:p>
    <w:p w:rsidR="001E5426" w:rsidRPr="00546811" w:rsidRDefault="004B01C7" w:rsidP="001836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1">
        <w:rPr>
          <w:rFonts w:ascii="Times New Roman" w:hAnsi="Times New Roman" w:cs="Times New Roman"/>
          <w:b/>
          <w:sz w:val="28"/>
          <w:szCs w:val="28"/>
        </w:rPr>
        <w:t>в</w:t>
      </w:r>
      <w:r w:rsidR="001E5426" w:rsidRPr="00546811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 w:rsidRPr="00546811">
        <w:rPr>
          <w:rFonts w:ascii="Times New Roman" w:hAnsi="Times New Roman" w:cs="Times New Roman"/>
          <w:b/>
          <w:sz w:val="28"/>
          <w:szCs w:val="28"/>
        </w:rPr>
        <w:t>е</w:t>
      </w:r>
      <w:r w:rsidR="001E5426" w:rsidRPr="00546811">
        <w:rPr>
          <w:rFonts w:ascii="Times New Roman" w:hAnsi="Times New Roman" w:cs="Times New Roman"/>
          <w:b/>
          <w:sz w:val="28"/>
          <w:szCs w:val="28"/>
        </w:rPr>
        <w:t xml:space="preserve"> о государственной гражданской </w:t>
      </w:r>
      <w:r w:rsidRPr="00546811">
        <w:rPr>
          <w:rFonts w:ascii="Times New Roman" w:hAnsi="Times New Roman" w:cs="Times New Roman"/>
          <w:b/>
          <w:sz w:val="28"/>
          <w:szCs w:val="28"/>
        </w:rPr>
        <w:t xml:space="preserve">службе, </w:t>
      </w:r>
    </w:p>
    <w:p w:rsidR="001E5426" w:rsidRPr="00546811" w:rsidRDefault="001E5426" w:rsidP="001836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1">
        <w:rPr>
          <w:rFonts w:ascii="Times New Roman" w:hAnsi="Times New Roman" w:cs="Times New Roman"/>
          <w:b/>
          <w:sz w:val="28"/>
          <w:szCs w:val="28"/>
        </w:rPr>
        <w:t>муниципальной службе</w:t>
      </w:r>
      <w:r w:rsidR="004B01C7" w:rsidRPr="00546811">
        <w:rPr>
          <w:rFonts w:ascii="Times New Roman" w:hAnsi="Times New Roman" w:cs="Times New Roman"/>
          <w:b/>
          <w:sz w:val="28"/>
          <w:szCs w:val="28"/>
        </w:rPr>
        <w:t>, законодательстве о труде</w:t>
      </w:r>
    </w:p>
    <w:p w:rsidR="00123EF5" w:rsidRPr="00546811" w:rsidRDefault="00440DE7" w:rsidP="001836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</w:t>
      </w:r>
      <w:r w:rsidR="001C5A9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ь </w:t>
      </w:r>
      <w:r w:rsidR="00AC4854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786A9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</w:t>
      </w:r>
      <w:r w:rsidR="00786A9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бр</w:t>
      </w:r>
      <w:r w:rsidR="00B84DBA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1218B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E542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1218B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1E5426" w:rsidRPr="00546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41969" w:rsidRPr="00546811" w:rsidRDefault="00D41969" w:rsidP="001836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5138" w:type="pct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0"/>
        <w:gridCol w:w="9276"/>
        <w:gridCol w:w="174"/>
      </w:tblGrid>
      <w:tr w:rsidR="005A4B9A" w:rsidRPr="00546811" w:rsidTr="00945CBB"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B9A" w:rsidRPr="00546811" w:rsidRDefault="00177F0D" w:rsidP="001836B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A4B9A" w:rsidRPr="00546811" w:rsidRDefault="005A4B9A" w:rsidP="001836B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</w:p>
        </w:tc>
        <w:tc>
          <w:tcPr>
            <w:tcW w:w="9276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40DE7" w:rsidRPr="00546811" w:rsidRDefault="00440DE7" w:rsidP="00440DE7">
            <w:pPr>
              <w:pStyle w:val="a3"/>
              <w:numPr>
                <w:ilvl w:val="0"/>
                <w:numId w:val="21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Установлена новая форма анкеты при поступлении на государственную и муниципальную службу</w:t>
            </w:r>
          </w:p>
          <w:p w:rsidR="00440DE7" w:rsidRPr="00546811" w:rsidRDefault="00440DE7" w:rsidP="00440DE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440DE7" w:rsidRPr="00546811" w:rsidTr="00F713A0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40DE7" w:rsidRPr="00546811" w:rsidRDefault="00440DE7" w:rsidP="00440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DE7" w:rsidRPr="00546811" w:rsidRDefault="00440DE7" w:rsidP="00546811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Указ Президента РФ от 10.10.2024 N 870</w:t>
                  </w: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</w:t>
                  </w:r>
                  <w:r w:rsid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ой Федерации и их актуализации»</w:t>
                  </w:r>
                </w:p>
              </w:tc>
            </w:tr>
          </w:tbl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определена форма анкеты для поступления на военную службу по контракту в органы ФСБ, а также форма сообщения об изменении сведений, содержащихся в анкете для госслужащих. </w:t>
            </w:r>
          </w:p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Предусмотрены сроки и порядок сообщения об изменении сведений, содержащихся в анкетах. </w:t>
            </w:r>
          </w:p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января 2026 года анкета для госслужащих и сообщение об изменении сведений, содержащихся в ней, подлежат заполнению с применением </w:t>
            </w:r>
            <w:proofErr w:type="spellStart"/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спецпрограммы</w:t>
            </w:r>
            <w:proofErr w:type="spellEnd"/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«Анкета ГС (МС)»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иных информационных систем. </w:t>
            </w:r>
          </w:p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вступает в силу со дня его официального опубликования. </w:t>
            </w:r>
          </w:p>
          <w:p w:rsidR="00440DE7" w:rsidRPr="00546811" w:rsidRDefault="00440DE7" w:rsidP="00440DE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440DE7" w:rsidRPr="00546811" w:rsidRDefault="00440DE7" w:rsidP="00440DE7">
            <w:pPr>
              <w:pStyle w:val="a3"/>
              <w:numPr>
                <w:ilvl w:val="0"/>
                <w:numId w:val="21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Установлена новая примерная форма служебного контракта о прохождении государственной гражданской службы и замещении должности государственной гражданской службы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0DE7" w:rsidRPr="00546811" w:rsidRDefault="00440DE7" w:rsidP="00440DE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440DE7" w:rsidRPr="00546811" w:rsidTr="00F713A0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40DE7" w:rsidRPr="00546811" w:rsidRDefault="00440DE7" w:rsidP="00440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DE7" w:rsidRPr="00546811" w:rsidRDefault="00440DE7" w:rsidP="00440DE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Указ Президента РФ от 10.10.2024 N 871</w:t>
                  </w: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 утверждении примерной формы служебного контракта о прохождении государственной гражданской службы Российской Федерации и замещении должности государственной гражданск</w:t>
                  </w:r>
                  <w:r w:rsidR="0054681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ой службы Российской Федерации»</w:t>
                  </w:r>
                </w:p>
              </w:tc>
            </w:tr>
          </w:tbl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Реализованы положения Федерального закона от 22.04.2024 N 87-ФЗ </w:t>
            </w:r>
            <w:r w:rsid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Федеральный закон </w:t>
            </w:r>
            <w:r w:rsid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государственной гражданской службе Российской Федерации</w:t>
            </w:r>
            <w:r w:rsid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Аналогичный Указ Президента от 16.02.2005 N 159 признан утратившим силу. </w:t>
            </w:r>
          </w:p>
          <w:p w:rsidR="00440DE7" w:rsidRPr="00546811" w:rsidRDefault="00440DE7" w:rsidP="00440DE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Указ вступает в силу со дня его подписания. </w:t>
            </w:r>
          </w:p>
          <w:tbl>
            <w:tblPr>
              <w:tblW w:w="499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0"/>
            </w:tblGrid>
            <w:tr w:rsidR="00213C27" w:rsidRPr="00546811" w:rsidTr="00546811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213C27" w:rsidRPr="00546811" w:rsidRDefault="00213C27" w:rsidP="00213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6811" w:rsidRDefault="00546811" w:rsidP="00FB3DEA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B3DEA" w:rsidRPr="00546811" w:rsidRDefault="00FB3DEA" w:rsidP="00546811">
                  <w:pPr>
                    <w:pStyle w:val="a3"/>
                    <w:numPr>
                      <w:ilvl w:val="0"/>
                      <w:numId w:val="21"/>
                    </w:num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Минобрнауки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даны разъяснения об особенностях заключения договоров о целевом обучении в электронном виде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8870"/>
                  </w:tblGrid>
                  <w:tr w:rsidR="00FB3DEA" w:rsidRPr="00546811" w:rsidTr="00FB3DEA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FB3DEA" w:rsidRPr="00546811" w:rsidRDefault="00FB3DEA" w:rsidP="00FB3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3DEA" w:rsidRPr="00546811" w:rsidRDefault="00FB3DEA" w:rsidP="00546811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Письмо </w:t>
                        </w:r>
                        <w:proofErr w:type="spellStart"/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Минобрнауки</w:t>
                        </w:r>
                        <w:proofErr w:type="spellEnd"/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Рос</w:t>
                        </w:r>
                        <w:r w:rsidR="00546811"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сии от 10.10.2024 N 19/28823-О</w:t>
                        </w:r>
                        <w:r w:rsidR="00546811"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  <w:t>«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О рассмотрении обращения</w:t>
                        </w:r>
                        <w:r w:rsidR="00546811"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B3DEA" w:rsidRPr="00546811" w:rsidRDefault="00FB3DEA" w:rsidP="00FB3DE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частности, разъяснено следующее: </w:t>
                  </w:r>
                </w:p>
                <w:p w:rsidR="00FB3DEA" w:rsidRPr="00546811" w:rsidRDefault="00FB3DEA" w:rsidP="00FB3DE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договор о целевом обучении с гражданином, поступающим на обучение по образовательным программам высшего образования, заключается только после его зачисления в образовательную организацию; </w:t>
                  </w:r>
                </w:p>
                <w:p w:rsidR="00FB3DEA" w:rsidRPr="00546811" w:rsidRDefault="00FB3DEA" w:rsidP="00FB3DE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заключение договора о целевом обучении в электронном виде возможно только в случае подачи поступающим заявки на его заключение в электронном виде посредством Единого портала 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госуслуг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одновременной подачей заявления о приеме на обучение в образовательную организацию; </w:t>
                  </w:r>
                </w:p>
                <w:p w:rsidR="00FB3DEA" w:rsidRPr="00546811" w:rsidRDefault="00FB3DEA" w:rsidP="00FB3DE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в случае, если поступающий является несовершеннолетним, заключение договора о целевом обучении возможно только с письменного согласия его законного представителя, поданного посредством Единого портала 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госуслуг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(при подаче заявки в электронном виде). При отсутствии такого согласия договор о целевом обучении считается не заключенным в связи с отказом поступающего от его заключения; </w:t>
                  </w:r>
                </w:p>
                <w:p w:rsidR="00FB3DEA" w:rsidRPr="00546811" w:rsidRDefault="00FB3DEA" w:rsidP="00FB3DE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при заключении договора о целевом обучении в электронном виде заказчик целевого обучения, образовательная организация (в случае, если она является стороной такого договора), и организация, не являющаяся заказчиком, в которую будет трудоустроен гражданин в соответствии с договором о целевом обучении (в случае, если он является стороной такого договора), подписывают договор о целевом обучении на ЕЦП </w:t>
                  </w:r>
                  <w:r w:rsidR="00F965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в России</w:t>
                  </w:r>
                  <w:r w:rsidR="00F965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поступающий подписывает договор о целевом обучении посредством мобильного приложения </w:t>
                  </w:r>
                  <w:r w:rsidR="00F965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Госключ</w:t>
                  </w:r>
                  <w:proofErr w:type="spellEnd"/>
                  <w:r w:rsidR="00F965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2F1D10" w:rsidRPr="00546811" w:rsidRDefault="002C34A5" w:rsidP="002F1D1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34A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2F1D10" w:rsidRPr="005468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Подписан Указ об оптимизации численности и совершенствовании оплаты труда федеральных государственных гражданских служащих</w:t>
                  </w:r>
                </w:p>
                <w:p w:rsidR="002F1D10" w:rsidRPr="00546811" w:rsidRDefault="002F1D10" w:rsidP="002F1D10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2F1D10" w:rsidRPr="00546811" w:rsidTr="002F1D10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2F1D10" w:rsidRPr="00546811" w:rsidRDefault="002F1D10" w:rsidP="002F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F1D10" w:rsidRPr="00A96DD0" w:rsidRDefault="002F1D10" w:rsidP="00E8068E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Указ Президента РФ от 29.10.2024 N 922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E8068E"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О дополнительных мерах по совершенствованию оплаты труда федеральных государственных гражданских служащих территориальных органов (органов) федеральных государственных органов, аппаратов федеральных судов общей юрисдикции и федеральных арбитражных судов, управлений Судебного департамента при Верховном Суде Российской Федерации в субъектах Российской Федерации</w:t>
                        </w:r>
                        <w:r w:rsidR="00E8068E"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F1D10" w:rsidRPr="00546811" w:rsidRDefault="002F1D10" w:rsidP="002F1D1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Правительству предписано до 31 марта 2025 г. рассмотреть предложения руководителей федеральных государственных органов о сокращении предельной штатной численности федеральных государственных гражданских служащих территориальных органов (органов) федеральных государственных органов, аппаратов федеральных судов общей 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юрисдикции и федеральных арбитражных судов, управлений Судебного департамента при Верховном Суде Российской Федерации в субъектах РФ. </w:t>
                  </w:r>
                </w:p>
                <w:p w:rsidR="002F1D10" w:rsidRPr="00546811" w:rsidRDefault="002F1D10" w:rsidP="002F1D1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Исключение предусмотрено для гражданских служащих территориальных органов, осуществляющих свои полномочия на территориях новых регионов. </w:t>
                  </w:r>
                </w:p>
                <w:p w:rsidR="002F1D10" w:rsidRPr="00546811" w:rsidRDefault="002F1D10" w:rsidP="002F1D1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Сокращение должно составлять не менее 10 процентов предельной штатной численности. </w:t>
                  </w:r>
                </w:p>
                <w:p w:rsidR="002F1D10" w:rsidRPr="00546811" w:rsidRDefault="002F1D10" w:rsidP="002F1D1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Высвободившиеся в результате сокращения средства на оплату труда направляются на увеличение суммы средств для выплаты премий. </w:t>
                  </w:r>
                </w:p>
                <w:p w:rsidR="00D3555A" w:rsidRPr="00546811" w:rsidRDefault="00D3555A" w:rsidP="00213C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3555A" w:rsidRPr="003B4E12" w:rsidRDefault="00D3555A" w:rsidP="003B4E12">
                  <w:pPr>
                    <w:pStyle w:val="a3"/>
                    <w:numPr>
                      <w:ilvl w:val="0"/>
                      <w:numId w:val="28"/>
                    </w:num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4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1 января 2025 года минимальный размер оплаты труда устанавливается в сумме 22</w:t>
                  </w:r>
                  <w:r w:rsidR="00EC71D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B4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440 рублей в месяц</w:t>
                  </w:r>
                </w:p>
                <w:p w:rsidR="00D3555A" w:rsidRPr="00546811" w:rsidRDefault="00D3555A" w:rsidP="00D3555A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D3555A" w:rsidRPr="00546811" w:rsidTr="00D3555A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D3555A" w:rsidRPr="00546811" w:rsidRDefault="00D3555A" w:rsidP="00D355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B4E12" w:rsidRPr="00A96DD0" w:rsidRDefault="00D3555A" w:rsidP="003B4E12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Федеральный закон от 29.10.2024 N 365-ФЗ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3B4E12"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О внесении изменения </w:t>
                        </w:r>
                        <w:r w:rsidR="003B4E12"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в статью 1 Федерального закона </w:t>
                        </w:r>
                      </w:p>
                      <w:p w:rsidR="00D3555A" w:rsidRPr="00546811" w:rsidRDefault="003B4E12" w:rsidP="003B4E12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="00D3555A"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О м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инимальном размере оплаты труда»</w:t>
                        </w:r>
                        <w:r w:rsidR="00D3555A"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3555A" w:rsidRPr="00546811" w:rsidRDefault="00D3555A" w:rsidP="00D3555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РФ на очередной год и не ниже минимального размера оплаты труда, установленного на текущий год. </w:t>
                  </w:r>
                </w:p>
                <w:p w:rsidR="00D3555A" w:rsidRPr="00546811" w:rsidRDefault="00D3555A" w:rsidP="00D3555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настоящее время МРОТ составляет 19 242 рубля в месяц. </w:t>
                  </w:r>
                </w:p>
                <w:p w:rsidR="00D3555A" w:rsidRDefault="00D3555A" w:rsidP="00213C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A96DD0" w:rsidRPr="00546811" w:rsidTr="00EC5971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A96DD0" w:rsidRPr="00546811" w:rsidRDefault="00A96DD0" w:rsidP="00A96D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96DD0" w:rsidRPr="00A96DD0" w:rsidRDefault="00A96DD0" w:rsidP="00A96DD0">
                        <w:pPr>
                          <w:pStyle w:val="a3"/>
                          <w:numPr>
                            <w:ilvl w:val="0"/>
                            <w:numId w:val="28"/>
                          </w:num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6DD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Указ Президента РФ от 05.11.2024 N 941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A96DD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 внесении изменений в некоторые акты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резидента Российской Федерации»</w:t>
                        </w:r>
                      </w:p>
                    </w:tc>
                  </w:tr>
                </w:tbl>
                <w:p w:rsidR="00A96DD0" w:rsidRPr="00546811" w:rsidRDefault="00A96DD0" w:rsidP="00A96DD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Также изменения внесены в Указы Президента: </w:t>
                  </w:r>
                </w:p>
                <w:p w:rsidR="00A96DD0" w:rsidRPr="00546811" w:rsidRDefault="00A96DD0" w:rsidP="00A96DD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25 июля 2006 г. N 763 </w:t>
                  </w:r>
                  <w:r w:rsidR="007463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денежном содержании федеральных государственных гражданских служащих</w:t>
                  </w:r>
                  <w:r w:rsidR="007463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A96DD0" w:rsidRPr="00546811" w:rsidRDefault="00A96DD0" w:rsidP="00A96DD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19 мая 2012 г. N 635 </w:t>
                  </w:r>
                  <w:r w:rsidR="007463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упорядочении использования устройств для подачи специальных световых и звуковых сигналов, устанавливаемых на транспортные средства</w:t>
                  </w:r>
                  <w:r w:rsidR="007463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A96DD0" w:rsidRPr="00546811" w:rsidRDefault="00A96DD0" w:rsidP="00A96DD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23 августа 2019 г. N 396 </w:t>
                  </w:r>
                  <w:r w:rsidR="007463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</w:t>
                  </w:r>
                  <w:r w:rsidR="00644F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A96DD0" w:rsidRPr="00546811" w:rsidRDefault="00A96DD0" w:rsidP="00A96DD0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Настоящий Указ вступает в силу со дня его подписания. </w:t>
                  </w:r>
                </w:p>
                <w:p w:rsidR="00A96DD0" w:rsidRDefault="00A96DD0" w:rsidP="00213C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71D0" w:rsidRDefault="00EC71D0" w:rsidP="00213C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C34A5" w:rsidRPr="003B4E12" w:rsidRDefault="002C34A5" w:rsidP="003B4E12">
                  <w:pPr>
                    <w:pStyle w:val="a3"/>
                    <w:numPr>
                      <w:ilvl w:val="0"/>
                      <w:numId w:val="28"/>
                    </w:num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4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Гражданским служащим госорганов, расположенных на территориях новых регионов, в период проведения СВО установлена ежемесячная выплата в размере 30 000 рублей</w:t>
                  </w:r>
                </w:p>
                <w:p w:rsidR="002C34A5" w:rsidRPr="00546811" w:rsidRDefault="002C34A5" w:rsidP="002C34A5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2C34A5" w:rsidRPr="00546811" w:rsidTr="00EC5971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2C34A5" w:rsidRPr="00546811" w:rsidRDefault="002C34A5" w:rsidP="002C34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C34A5" w:rsidRPr="00546811" w:rsidRDefault="002C34A5" w:rsidP="002C34A5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Указ Президента РФ от 06.11.2024 N 956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О ежемесячной выплате федеральным государственным гражданским служащим некоторых территориальных органов (органов) феде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ральных государственных органов»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C34A5" w:rsidRPr="00546811" w:rsidRDefault="002C34A5" w:rsidP="002C34A5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Положения настоящего Указа не применяются в отношении: гражданских служащих, которым осуществляются выплаты в соответствии с Указом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752; гражданских служащих, которым в соответствии с иными актами Президента Российской Федерации осуществляются аналогичные выплаты. </w:t>
                  </w:r>
                </w:p>
                <w:p w:rsidR="002C34A5" w:rsidRPr="00546811" w:rsidRDefault="002C34A5" w:rsidP="002C34A5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Порядок и условия осуществления ежемесячной выплаты установит Правительство РФ. </w:t>
                  </w:r>
                </w:p>
                <w:p w:rsidR="002C34A5" w:rsidRPr="00546811" w:rsidRDefault="002C34A5" w:rsidP="002C34A5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 вступ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</w:t>
                  </w: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силу с 1 ноября 2024 г. </w:t>
                  </w:r>
                </w:p>
                <w:p w:rsidR="002C34A5" w:rsidRDefault="002C34A5" w:rsidP="00213C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44F8B" w:rsidRPr="00644F8B" w:rsidRDefault="00644F8B" w:rsidP="00644F8B">
                  <w:pPr>
                    <w:pStyle w:val="a3"/>
                    <w:numPr>
                      <w:ilvl w:val="0"/>
                      <w:numId w:val="28"/>
                    </w:num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4F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ТК РФ закреплены гарантии для работников, выполняющих работу по наставничеству в сфере труда</w:t>
                  </w:r>
                </w:p>
                <w:p w:rsidR="00644F8B" w:rsidRPr="00546811" w:rsidRDefault="00644F8B" w:rsidP="00644F8B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644F8B" w:rsidRPr="00546811" w:rsidTr="00EC5971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644F8B" w:rsidRPr="00546811" w:rsidRDefault="00644F8B" w:rsidP="00644F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4F8B" w:rsidRPr="00546811" w:rsidRDefault="00644F8B" w:rsidP="00644F8B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Федеральный закон от 09.11.2024 N 381-ФЗ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внесении изменения в Трудовой кодекс Российской Федерации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644F8B" w:rsidRPr="00546811" w:rsidRDefault="00644F8B" w:rsidP="00644F8B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            </w:r>
                </w:p>
                <w:p w:rsidR="00644F8B" w:rsidRPr="00546811" w:rsidRDefault="00644F8B" w:rsidP="00644F8B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 </w:t>
                  </w:r>
                </w:p>
                <w:p w:rsidR="00644F8B" w:rsidRPr="00546811" w:rsidRDefault="00644F8B" w:rsidP="00644F8B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Настоящий Федеральный закон вступает в силу с 1 марта 2025 года. </w:t>
                  </w:r>
                </w:p>
                <w:p w:rsidR="00644F8B" w:rsidRPr="00546811" w:rsidRDefault="00644F8B" w:rsidP="0012560B">
                  <w:pPr>
                    <w:pStyle w:val="a3"/>
                    <w:numPr>
                      <w:ilvl w:val="0"/>
                      <w:numId w:val="28"/>
                    </w:num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Расширен перечень легковых автомобилей с российским VIN, использование которых является приоритетным для госслужащих</w:t>
                  </w:r>
                </w:p>
                <w:p w:rsidR="00644F8B" w:rsidRPr="00546811" w:rsidRDefault="00644F8B" w:rsidP="00644F8B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644F8B" w:rsidRPr="00546811" w:rsidTr="00EC5971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644F8B" w:rsidRPr="00546811" w:rsidRDefault="00644F8B" w:rsidP="00644F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4F8B" w:rsidRPr="00546811" w:rsidRDefault="00644F8B" w:rsidP="00644F8B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Письмо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Минпромторга</w:t>
                        </w:r>
                        <w:proofErr w:type="spellEnd"/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России от 13.11.2024 N КА-121503/20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 направлении актуального перечня легковых автомобилей с 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российским идентификационным номером транспортного средства (VIN), использование которых представляется приоритетным для государственных и муниципальных служащих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54681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644F8B" w:rsidRPr="00546811" w:rsidRDefault="00644F8B" w:rsidP="00644F8B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перечень добавили модели 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Lada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Aura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XCITE X-</w:t>
                  </w:r>
                  <w:proofErr w:type="spellStart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Cross</w:t>
                  </w:r>
                  <w:proofErr w:type="spellEnd"/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8. </w:t>
                  </w:r>
                </w:p>
                <w:p w:rsidR="0064440A" w:rsidRPr="00546811" w:rsidRDefault="0012560B" w:rsidP="0012560B">
                  <w:pPr>
                    <w:pStyle w:val="a3"/>
                    <w:numPr>
                      <w:ilvl w:val="0"/>
                      <w:numId w:val="28"/>
                    </w:num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440A" w:rsidRPr="005468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Определены условия и порядок осуществления ежемесячной выплаты федеральным государственным гражданским служащим территориальных органов (органов) федеральных государственных органов, расположенных на территориях новых субъектов РФ</w:t>
                  </w:r>
                </w:p>
                <w:p w:rsidR="0064440A" w:rsidRPr="00546811" w:rsidRDefault="0064440A" w:rsidP="0064440A">
                  <w:pPr>
                    <w:spacing w:after="0" w:line="16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8910"/>
                  </w:tblGrid>
                  <w:tr w:rsidR="0064440A" w:rsidRPr="00546811" w:rsidTr="0064440A">
                    <w:tc>
                      <w:tcPr>
                        <w:tcW w:w="1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64440A" w:rsidRPr="00644F8B" w:rsidRDefault="0064440A" w:rsidP="006444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440A" w:rsidRPr="00644F8B" w:rsidRDefault="0064440A" w:rsidP="0064440A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644F8B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Постановление Правительства РФ от 28.11.2024 N </w:t>
                        </w:r>
                        <w:r w:rsidR="003D2629" w:rsidRPr="00644F8B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1652</w:t>
                        </w:r>
                        <w:r w:rsidR="003D2629" w:rsidRPr="00644F8B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  <w:t>«</w:t>
                        </w:r>
                        <w:r w:rsidRPr="00644F8B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Об утверждении Правил осуществления ежемесячной выплаты федеральным государственным гражданским служащим территориальных органов (органов) федеральных государственных органов, расположенных на территориях Донецкой Народной Республики, Луганской Народной Республики, Запорожско</w:t>
                        </w:r>
                        <w:r w:rsidR="003D2629" w:rsidRPr="00644F8B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й области и Херсонской области»</w:t>
                        </w:r>
                      </w:p>
                    </w:tc>
                  </w:tr>
                </w:tbl>
                <w:p w:rsidR="0064440A" w:rsidRPr="00546811" w:rsidRDefault="0064440A" w:rsidP="0064440A">
                  <w:pPr>
                    <w:spacing w:before="168"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8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Ежемесячная выплата осуществляется гражданским служащим в период проведения специальной военной операции при условии исполнения ими должностных обязанностей на указанных территориях. </w:t>
                  </w:r>
                </w:p>
                <w:p w:rsidR="00213C27" w:rsidRPr="00546811" w:rsidRDefault="00213C27" w:rsidP="00EC0F24">
                  <w:pPr>
                    <w:pStyle w:val="a3"/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2D4C" w:rsidRPr="00546811" w:rsidRDefault="0012560B" w:rsidP="0012560B">
            <w:pPr>
              <w:pStyle w:val="a3"/>
              <w:numPr>
                <w:ilvl w:val="0"/>
                <w:numId w:val="28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02D4C" w:rsidRPr="0054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Уточнены особенности предоставления государственному гражданскому служащему вакантной должности государственной гражданской службы</w:t>
            </w:r>
          </w:p>
          <w:p w:rsidR="00602D4C" w:rsidRPr="00546811" w:rsidRDefault="00602D4C" w:rsidP="00602D4C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602D4C" w:rsidRPr="00546811" w:rsidTr="00602D4C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602D4C" w:rsidRPr="00546811" w:rsidRDefault="00602D4C" w:rsidP="00602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2D4C" w:rsidRPr="00644F8B" w:rsidRDefault="00602D4C" w:rsidP="00644F8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644F8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Постановление Правительства РФ от 28.11.2024 N 1664</w:t>
                  </w:r>
                  <w:r w:rsidRPr="00644F8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644F8B" w:rsidRPr="00644F8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644F8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 внесении изменений в некоторые акты Прав</w:t>
                  </w:r>
                  <w:r w:rsidR="00644F8B" w:rsidRPr="00644F8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ительства Российской Федерации»</w:t>
                  </w:r>
                </w:p>
              </w:tc>
            </w:tr>
          </w:tbl>
          <w:p w:rsidR="00602D4C" w:rsidRDefault="00602D4C" w:rsidP="00602D4C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частности, определено, что кандидатом предоставляется анкета по установленной форме для поступления на государственную службу и муниципальную службу, скорректирован порядок согласования назначения на должность и освобождения от должности руководителя органа исполнительной власти субъекта РФ, уполномоченного на осуществление регионального государственного строительного надзора, а также руководителя исполнительного органа государственной власти субъекта РФ в сфере охраны здоровья. </w:t>
            </w:r>
          </w:p>
          <w:p w:rsidR="002A5BD2" w:rsidRPr="00546811" w:rsidRDefault="002A5BD2" w:rsidP="00602D4C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C3DC8" w:rsidRPr="0012560B" w:rsidRDefault="0012560B" w:rsidP="0012560B">
            <w:pPr>
              <w:pStyle w:val="a3"/>
              <w:numPr>
                <w:ilvl w:val="0"/>
                <w:numId w:val="28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C3DC8" w:rsidRPr="00125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 закон, устанавливающий особенности пенсионного обеспечения граждан РФ, имеющих периоды работы на территории Украины, территориях ДНР и ЛНР</w:t>
            </w:r>
          </w:p>
          <w:p w:rsidR="007C3DC8" w:rsidRPr="00546811" w:rsidRDefault="007C3DC8" w:rsidP="007C3DC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7C3DC8" w:rsidRPr="00546811" w:rsidTr="007C3DC8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7C3DC8" w:rsidRPr="00546811" w:rsidRDefault="007C3DC8" w:rsidP="007C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560B" w:rsidRDefault="007C3DC8" w:rsidP="0012560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Федеральны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й закон от 13.12.2024 N 455-ФЗ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«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 особенностях пенсионного обеспечения граждан Российской Федерации, имеющих периоды работы на территориях Украины, Донецкой Народной Республики и Луганской Народной Республики, о признании утратившей силу части 5 статьи 5.1 Федерального закона</w:t>
                  </w:r>
                </w:p>
                <w:p w:rsidR="007C3DC8" w:rsidRPr="0012560B" w:rsidRDefault="007C3DC8" w:rsidP="0012560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Об особенностях пенсионного обеспечения граждан Российской Федерации, проживающих на территориях Республики Крым и города федерального значения Севастополя и внесении изменений в статьи 6 и 8 Федерального закона 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2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 особенностях пенсионного и дополнительного социального обеспечения граждан, проживающих на территориях Донецкой Народной Республики, Луганской Народной Республики, Запорожской области и Херсонской области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»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7C3DC8" w:rsidRPr="00546811" w:rsidRDefault="007C3DC8" w:rsidP="007C3DC8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 определены, в частности, порядок учета страхового (трудового) стажа при установлении страховых пенсий, а также особенности исчисления (пересчета) размера страховой пенсии. </w:t>
            </w:r>
          </w:p>
          <w:p w:rsidR="007C3DC8" w:rsidRPr="00546811" w:rsidRDefault="007C3DC8" w:rsidP="007C3DC8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вступает в силу по истечении десяти дней после дня его официального опубликования, за исключением статей 1 - 4 Закона, вступающих в силу с 1 июля 2025 года.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A533F5" w:rsidRPr="00546811" w:rsidTr="00A533F5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A533F5" w:rsidRPr="00546811" w:rsidRDefault="00A533F5" w:rsidP="00A53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33F5" w:rsidRPr="00546811" w:rsidRDefault="00A533F5" w:rsidP="00A533F5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33F5" w:rsidRPr="0012560B" w:rsidRDefault="0012560B" w:rsidP="0012560B">
                  <w:pPr>
                    <w:pStyle w:val="a3"/>
                    <w:numPr>
                      <w:ilvl w:val="0"/>
                      <w:numId w:val="28"/>
                    </w:numPr>
                    <w:spacing w:after="0" w:line="28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33F5" w:rsidRPr="001256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 Правительства РФ от 19.12.2024 N 1821</w:t>
                  </w:r>
                  <w:r w:rsidR="00A533F5" w:rsidRPr="001256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A533F5" w:rsidRPr="001256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 установлении особенностей определения нормативов формирования расходов на содержание органов государственной власти субъекта Российской Федерации на 2025 - 2027 годы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A533F5" w:rsidRPr="00546811" w:rsidRDefault="00A533F5" w:rsidP="00A533F5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содержит особенности определения нормативов формирования расходов на содержание органов государственной власти новых субъектов РФ (в том числе установлена нормативная численность работников, замещающих государственные должности и должности государственной гражданской службы), а также в отношении иных субъектов РФ на 2025 - 2027 годы. </w:t>
            </w:r>
          </w:p>
          <w:p w:rsidR="00A533F5" w:rsidRPr="00546811" w:rsidRDefault="00A533F5" w:rsidP="00A533F5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вступает в силу с 1 января 2025 г. </w:t>
            </w:r>
          </w:p>
          <w:p w:rsidR="0012560B" w:rsidRDefault="0012560B" w:rsidP="001A5B6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5B63" w:rsidRPr="0012560B" w:rsidRDefault="0012560B" w:rsidP="0012560B">
            <w:pPr>
              <w:pStyle w:val="a3"/>
              <w:numPr>
                <w:ilvl w:val="0"/>
                <w:numId w:val="28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A5B63" w:rsidRPr="00125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бойцами СВО сохранят рабочие места на весь период военной службы</w:t>
            </w:r>
          </w:p>
          <w:p w:rsidR="001A5B63" w:rsidRPr="00546811" w:rsidRDefault="001A5B63" w:rsidP="001A5B6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1A5B63" w:rsidRPr="00546811" w:rsidTr="001A5B63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A5B63" w:rsidRPr="00546811" w:rsidRDefault="001A5B63" w:rsidP="001A5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5B63" w:rsidRPr="0012560B" w:rsidRDefault="001A5B63" w:rsidP="0012560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Федеральный закон от 26.12.2024 N 498-ФЗ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12560B"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 внесении изменений в Трудо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вой кодекс Российской Федерации»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1A5B63" w:rsidRPr="00546811" w:rsidRDefault="001A5B63" w:rsidP="001A5B63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внесенным в ТК РФ изменениям, действие трудового договора подлежит приостановлению на весь период прохождения работником военной службы по мобилизации, службы в войсках национальной гвардии РФ по мобилизации или действия контракта. </w:t>
            </w:r>
          </w:p>
          <w:p w:rsidR="001A5B63" w:rsidRPr="00546811" w:rsidRDefault="001A5B63" w:rsidP="001A5B63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Расширены гарантии, предоставляемые супругам указанных лиц при </w:t>
            </w: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сокращении численности или штата работников и при направлении в служебные командировки, привлечении к сверхурочной работе, работе в ночное время, выходные и нерабочие праздничные дни. </w:t>
            </w:r>
          </w:p>
          <w:p w:rsidR="001A5B63" w:rsidRPr="00546811" w:rsidRDefault="001A5B63" w:rsidP="001A5B63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поправками уточняются особенности деятельности частных агентств занятости. </w:t>
            </w:r>
          </w:p>
          <w:p w:rsidR="001A5B63" w:rsidRDefault="001A5B63" w:rsidP="001A5B63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Федеральный закон вступает в силу с 1 марта 2025 года, за исключением положений, для которых предусмотрен иной срок их вступления в силу. </w:t>
            </w:r>
          </w:p>
          <w:p w:rsidR="0012560B" w:rsidRPr="0012560B" w:rsidRDefault="0012560B" w:rsidP="0012560B">
            <w:pPr>
              <w:pStyle w:val="a3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DBD" w:rsidRPr="0012560B" w:rsidRDefault="0012560B" w:rsidP="0012560B">
            <w:pPr>
              <w:pStyle w:val="a3"/>
              <w:numPr>
                <w:ilvl w:val="0"/>
                <w:numId w:val="28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4DBD" w:rsidRPr="00125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</w:t>
            </w:r>
          </w:p>
          <w:p w:rsidR="00C94DBD" w:rsidRPr="00546811" w:rsidRDefault="00C94DBD" w:rsidP="00C94DBD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096"/>
            </w:tblGrid>
            <w:tr w:rsidR="00C94DBD" w:rsidRPr="00546811" w:rsidTr="00C94DBD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94DBD" w:rsidRPr="00546811" w:rsidRDefault="00C94DBD" w:rsidP="00C94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560B" w:rsidRDefault="00C94DBD" w:rsidP="0012560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Указ Президента РФ от 29.12.2024 N 1125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 некоторых вопросах, связанных с установлением выплат лицам, осуществляющим уход за детьми-инвалидами, инвалидами с детства </w:t>
                  </w:r>
                </w:p>
                <w:p w:rsidR="00C94DBD" w:rsidRPr="0012560B" w:rsidRDefault="00C94DBD" w:rsidP="0012560B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I группы и другим</w:t>
                  </w:r>
                  <w:r w:rsidR="001256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 нетрудоспособными гражданами»</w:t>
                  </w:r>
                </w:p>
              </w:tc>
            </w:tr>
          </w:tbl>
          <w:p w:rsidR="00C94DBD" w:rsidRPr="00546811" w:rsidRDefault="00C94DBD" w:rsidP="00C94DBD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 </w:t>
            </w:r>
          </w:p>
          <w:p w:rsidR="00C94DBD" w:rsidRPr="00546811" w:rsidRDefault="00C94DBD" w:rsidP="00C94DBD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 </w:t>
            </w:r>
          </w:p>
          <w:p w:rsidR="00FC0B0D" w:rsidRPr="0012560B" w:rsidRDefault="0012560B" w:rsidP="0012560B">
            <w:pPr>
              <w:pStyle w:val="a5"/>
              <w:numPr>
                <w:ilvl w:val="0"/>
                <w:numId w:val="28"/>
              </w:numPr>
              <w:spacing w:before="168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 w:rsidRPr="0012560B">
              <w:rPr>
                <w:b/>
                <w:sz w:val="28"/>
                <w:szCs w:val="28"/>
              </w:rPr>
              <w:t xml:space="preserve"> </w:t>
            </w:r>
            <w:r w:rsidR="00FC0B0D" w:rsidRPr="0012560B">
              <w:rPr>
                <w:b/>
                <w:sz w:val="28"/>
                <w:szCs w:val="28"/>
              </w:rPr>
              <w:t>Распоряжение Главы УР от 29.10.2024 N 385-РГ</w:t>
            </w:r>
          </w:p>
          <w:p w:rsidR="00FC0B0D" w:rsidRPr="00A15543" w:rsidRDefault="0012560B" w:rsidP="00FC0B0D">
            <w:pPr>
              <w:pStyle w:val="a5"/>
              <w:spacing w:before="168" w:beforeAutospacing="0" w:after="0" w:afterAutospacing="0" w:line="288" w:lineRule="atLeast"/>
              <w:jc w:val="both"/>
              <w:rPr>
                <w:b/>
                <w:i/>
                <w:sz w:val="28"/>
                <w:szCs w:val="28"/>
              </w:rPr>
            </w:pPr>
            <w:r w:rsidRPr="00A15543">
              <w:rPr>
                <w:b/>
                <w:i/>
                <w:sz w:val="28"/>
                <w:szCs w:val="28"/>
              </w:rPr>
              <w:t>«</w:t>
            </w:r>
            <w:r w:rsidR="00FC0B0D" w:rsidRPr="00A15543">
              <w:rPr>
                <w:b/>
                <w:i/>
                <w:sz w:val="28"/>
                <w:szCs w:val="28"/>
              </w:rPr>
              <w:t xml:space="preserve">О внесении изменения в распоряжение Главы Удмуртской Республики от 2 декабря 2019 года N 309-РГ </w:t>
            </w:r>
            <w:r w:rsidRPr="00A15543">
              <w:rPr>
                <w:b/>
                <w:i/>
                <w:sz w:val="28"/>
                <w:szCs w:val="28"/>
              </w:rPr>
              <w:t>«</w:t>
            </w:r>
            <w:r w:rsidR="00FC0B0D" w:rsidRPr="00A15543">
              <w:rPr>
                <w:b/>
                <w:i/>
                <w:sz w:val="28"/>
                <w:szCs w:val="28"/>
              </w:rPr>
              <w:t>О примерном должностном регламенте государственного гражданского служащего Удмуртской Республики</w:t>
            </w:r>
            <w:r w:rsidRPr="00A15543">
              <w:rPr>
                <w:b/>
                <w:i/>
                <w:sz w:val="28"/>
                <w:szCs w:val="28"/>
              </w:rPr>
              <w:t>»</w:t>
            </w:r>
            <w:r w:rsidR="00FC0B0D" w:rsidRPr="00A15543">
              <w:rPr>
                <w:b/>
                <w:i/>
                <w:sz w:val="28"/>
                <w:szCs w:val="28"/>
              </w:rPr>
              <w:t xml:space="preserve"> </w:t>
            </w:r>
          </w:p>
          <w:p w:rsidR="00FC0B0D" w:rsidRPr="00546811" w:rsidRDefault="00FC0B0D" w:rsidP="00FC0B0D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46811">
              <w:rPr>
                <w:sz w:val="28"/>
                <w:szCs w:val="28"/>
              </w:rPr>
              <w:t xml:space="preserve">  </w:t>
            </w:r>
          </w:p>
          <w:p w:rsidR="00FC0B0D" w:rsidRPr="00546811" w:rsidRDefault="00FC0B0D" w:rsidP="00FC0B0D">
            <w:pPr>
              <w:pStyle w:val="a5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546811">
              <w:rPr>
                <w:sz w:val="28"/>
                <w:szCs w:val="28"/>
              </w:rPr>
              <w:t xml:space="preserve">Примерный должностной регламент государственного гражданского служащего Удмуртской Республики изложен в новой редакции. </w:t>
            </w:r>
          </w:p>
          <w:p w:rsidR="0042674D" w:rsidRPr="00546811" w:rsidRDefault="0042674D" w:rsidP="004267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972" w:rsidRPr="00A15543" w:rsidRDefault="0012560B" w:rsidP="0012560B">
            <w:pPr>
              <w:pStyle w:val="a3"/>
              <w:numPr>
                <w:ilvl w:val="0"/>
                <w:numId w:val="28"/>
              </w:num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972" w:rsidRPr="00A1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 УР от 02.12.2024 N 66-РЗ</w:t>
            </w:r>
          </w:p>
          <w:p w:rsidR="00A15543" w:rsidRDefault="00A15543" w:rsidP="00B82972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B82972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 внесении изменений в Закон Удмуртской Республики </w:t>
            </w:r>
          </w:p>
          <w:p w:rsidR="00B82972" w:rsidRPr="00A15543" w:rsidRDefault="00A15543" w:rsidP="00A1554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B82972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государственной гражданской службе Удмуртской Республики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B82972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82972" w:rsidRPr="00546811" w:rsidRDefault="00B82972" w:rsidP="00B8297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82972" w:rsidRPr="00546811" w:rsidRDefault="00B82972" w:rsidP="00B82972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Устанавливается, что права и ответственность гражданского служащего Удмуртской Республики за неисполнение (ненадлежащее исполнение) должностных обязанностей в должностной регламент не включаются. Уточняется, что размер выплат в отдельных государственных органах повышенного денежного содержания гражданских служащих Удмуртской Республики устанавливается в </w:t>
            </w:r>
            <w:proofErr w:type="spellStart"/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Главой Удмуртской Республики. Предусматривается возмещение расходов, связанных с переездом гражданского служащего Удмуртской Республики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Удмуртской Республики. </w:t>
            </w:r>
          </w:p>
          <w:p w:rsidR="00B82972" w:rsidRPr="00546811" w:rsidRDefault="00B82972" w:rsidP="00B82972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вступает в силу по истечении десяти дней после дня официального опубликования. </w:t>
            </w:r>
          </w:p>
          <w:p w:rsidR="0042674D" w:rsidRPr="00546811" w:rsidRDefault="0042674D" w:rsidP="001836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A35" w:rsidRPr="00A15543" w:rsidRDefault="00A15543" w:rsidP="00A15543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 w:rsidRPr="00A15543">
              <w:rPr>
                <w:b/>
                <w:sz w:val="28"/>
                <w:szCs w:val="28"/>
              </w:rPr>
              <w:t xml:space="preserve"> </w:t>
            </w:r>
            <w:r w:rsidR="00897A35" w:rsidRPr="00A15543">
              <w:rPr>
                <w:b/>
                <w:sz w:val="28"/>
                <w:szCs w:val="28"/>
              </w:rPr>
              <w:t xml:space="preserve">Закон УР от 25.12.2024 N 74-РЗ </w:t>
            </w:r>
          </w:p>
          <w:p w:rsidR="00A15543" w:rsidRDefault="00A15543" w:rsidP="00897A35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897A35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 внесении изменений в Закон Удмуртской Республики </w:t>
            </w:r>
          </w:p>
          <w:p w:rsidR="00897A35" w:rsidRPr="00A15543" w:rsidRDefault="00A15543" w:rsidP="00A1554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897A35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муниципальной службе в Удмуртской Республике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897A35" w:rsidRPr="00A155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897A35" w:rsidRPr="00546811" w:rsidRDefault="00897A35" w:rsidP="00897A35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720C41" w:rsidRPr="00546811" w:rsidRDefault="00897A35" w:rsidP="00CC202B">
            <w:pPr>
              <w:spacing w:after="0" w:line="288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 перечень дополнительных выплат муниципальным служащим иными премиями, кроме премии за выполнение особо важных и сложных заданий. Форма анкеты, предоставляемой гражданином, изъявившим желание участвовать в конкурсе на заключение договора о целевом обучении с обязательством последующего прохождения муниципальной службы, устанавливается Президентом Российской Федерации. </w:t>
            </w:r>
          </w:p>
        </w:tc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B9A" w:rsidRPr="00546811" w:rsidRDefault="005A4B9A" w:rsidP="001836B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E59" w:rsidRPr="00546811" w:rsidRDefault="00591864" w:rsidP="00060269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6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sectPr w:rsidR="00892E59" w:rsidRPr="00546811" w:rsidSect="001E54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1.25pt;visibility:visible;mso-wrap-style:square" o:bullet="t">
        <v:imagedata r:id="rId1" o:title=""/>
      </v:shape>
    </w:pict>
  </w:numPicBullet>
  <w:abstractNum w:abstractNumId="0" w15:restartNumberingAfterBreak="0">
    <w:nsid w:val="02290DE5"/>
    <w:multiLevelType w:val="hybridMultilevel"/>
    <w:tmpl w:val="D7E0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1953"/>
    <w:multiLevelType w:val="hybridMultilevel"/>
    <w:tmpl w:val="92264272"/>
    <w:lvl w:ilvl="0" w:tplc="7FC2933A">
      <w:start w:val="19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215E4856"/>
    <w:multiLevelType w:val="hybridMultilevel"/>
    <w:tmpl w:val="615EEB3A"/>
    <w:lvl w:ilvl="0" w:tplc="90B2611C">
      <w:start w:val="17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4697950"/>
    <w:multiLevelType w:val="hybridMultilevel"/>
    <w:tmpl w:val="87681314"/>
    <w:lvl w:ilvl="0" w:tplc="671E7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04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0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C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2A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E0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CC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62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0F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590922"/>
    <w:multiLevelType w:val="hybridMultilevel"/>
    <w:tmpl w:val="0B60A2D6"/>
    <w:lvl w:ilvl="0" w:tplc="659ECA8E">
      <w:start w:val="1"/>
      <w:numFmt w:val="bullet"/>
      <w:lvlText w:val=""/>
      <w:lvlPicBulletId w:val="0"/>
      <w:lvlJc w:val="left"/>
      <w:pPr>
        <w:tabs>
          <w:tab w:val="num" w:pos="-1265"/>
        </w:tabs>
        <w:ind w:left="-1265" w:hanging="360"/>
      </w:pPr>
      <w:rPr>
        <w:rFonts w:ascii="Symbol" w:hAnsi="Symbol" w:hint="default"/>
      </w:rPr>
    </w:lvl>
    <w:lvl w:ilvl="1" w:tplc="66E4B4B8" w:tentative="1">
      <w:start w:val="1"/>
      <w:numFmt w:val="bullet"/>
      <w:lvlText w:val=""/>
      <w:lvlJc w:val="left"/>
      <w:pPr>
        <w:tabs>
          <w:tab w:val="num" w:pos="-545"/>
        </w:tabs>
        <w:ind w:left="-545" w:hanging="360"/>
      </w:pPr>
      <w:rPr>
        <w:rFonts w:ascii="Symbol" w:hAnsi="Symbol" w:hint="default"/>
      </w:rPr>
    </w:lvl>
    <w:lvl w:ilvl="2" w:tplc="80CA2E28" w:tentative="1">
      <w:start w:val="1"/>
      <w:numFmt w:val="bullet"/>
      <w:lvlText w:val=""/>
      <w:lvlJc w:val="left"/>
      <w:pPr>
        <w:tabs>
          <w:tab w:val="num" w:pos="175"/>
        </w:tabs>
        <w:ind w:left="175" w:hanging="360"/>
      </w:pPr>
      <w:rPr>
        <w:rFonts w:ascii="Symbol" w:hAnsi="Symbol" w:hint="default"/>
      </w:rPr>
    </w:lvl>
    <w:lvl w:ilvl="3" w:tplc="34C0374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CE7CEDAC" w:tentative="1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5" w:tplc="8B084F52" w:tentative="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6" w:tplc="5B4C004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6A09A00" w:tentative="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8" w:tplc="9E6E5E68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</w:abstractNum>
  <w:abstractNum w:abstractNumId="5" w15:restartNumberingAfterBreak="0">
    <w:nsid w:val="2AE00D28"/>
    <w:multiLevelType w:val="hybridMultilevel"/>
    <w:tmpl w:val="8F508D0A"/>
    <w:lvl w:ilvl="0" w:tplc="91CCE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276"/>
    <w:multiLevelType w:val="hybridMultilevel"/>
    <w:tmpl w:val="9E801416"/>
    <w:lvl w:ilvl="0" w:tplc="45FAF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0D5E"/>
    <w:multiLevelType w:val="hybridMultilevel"/>
    <w:tmpl w:val="9996825A"/>
    <w:lvl w:ilvl="0" w:tplc="4614B986">
      <w:start w:val="13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2232CD5"/>
    <w:multiLevelType w:val="hybridMultilevel"/>
    <w:tmpl w:val="A5BEEF5A"/>
    <w:lvl w:ilvl="0" w:tplc="D2440CCC">
      <w:start w:val="20"/>
      <w:numFmt w:val="decimal"/>
      <w:lvlText w:val="%1."/>
      <w:lvlJc w:val="left"/>
      <w:pPr>
        <w:ind w:left="270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34130C09"/>
    <w:multiLevelType w:val="hybridMultilevel"/>
    <w:tmpl w:val="BBD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709"/>
    <w:multiLevelType w:val="hybridMultilevel"/>
    <w:tmpl w:val="100627DE"/>
    <w:lvl w:ilvl="0" w:tplc="7756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592706"/>
    <w:multiLevelType w:val="hybridMultilevel"/>
    <w:tmpl w:val="B00A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8D6"/>
    <w:multiLevelType w:val="hybridMultilevel"/>
    <w:tmpl w:val="6BB0ABCA"/>
    <w:lvl w:ilvl="0" w:tplc="B170973C">
      <w:start w:val="6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3AD54C44"/>
    <w:multiLevelType w:val="hybridMultilevel"/>
    <w:tmpl w:val="5EA2F7F2"/>
    <w:lvl w:ilvl="0" w:tplc="45FAF9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5C3"/>
    <w:multiLevelType w:val="hybridMultilevel"/>
    <w:tmpl w:val="1D42F1E6"/>
    <w:lvl w:ilvl="0" w:tplc="9B2436F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E145412"/>
    <w:multiLevelType w:val="hybridMultilevel"/>
    <w:tmpl w:val="21505870"/>
    <w:lvl w:ilvl="0" w:tplc="2BB07B62">
      <w:start w:val="12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2DD6DA9"/>
    <w:multiLevelType w:val="hybridMultilevel"/>
    <w:tmpl w:val="26AE5A4A"/>
    <w:lvl w:ilvl="0" w:tplc="61C4FD18">
      <w:start w:val="18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580643"/>
    <w:multiLevelType w:val="hybridMultilevel"/>
    <w:tmpl w:val="9E801416"/>
    <w:lvl w:ilvl="0" w:tplc="45FAF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631BD"/>
    <w:multiLevelType w:val="hybridMultilevel"/>
    <w:tmpl w:val="38C67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334B9"/>
    <w:multiLevelType w:val="hybridMultilevel"/>
    <w:tmpl w:val="11429000"/>
    <w:lvl w:ilvl="0" w:tplc="E424D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11FE2"/>
    <w:multiLevelType w:val="hybridMultilevel"/>
    <w:tmpl w:val="EC727596"/>
    <w:lvl w:ilvl="0" w:tplc="84E49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21ED"/>
    <w:multiLevelType w:val="hybridMultilevel"/>
    <w:tmpl w:val="4656A730"/>
    <w:lvl w:ilvl="0" w:tplc="589235EC">
      <w:start w:val="23"/>
      <w:numFmt w:val="decimal"/>
      <w:lvlText w:val="%1."/>
      <w:lvlJc w:val="left"/>
      <w:pPr>
        <w:ind w:left="2705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64C073E9"/>
    <w:multiLevelType w:val="hybridMultilevel"/>
    <w:tmpl w:val="D0524E5C"/>
    <w:lvl w:ilvl="0" w:tplc="BB46E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5CD5"/>
    <w:multiLevelType w:val="hybridMultilevel"/>
    <w:tmpl w:val="D0524E5C"/>
    <w:lvl w:ilvl="0" w:tplc="BB46E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3AC"/>
    <w:multiLevelType w:val="hybridMultilevel"/>
    <w:tmpl w:val="5EA2F7F2"/>
    <w:lvl w:ilvl="0" w:tplc="45FAF9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83842"/>
    <w:multiLevelType w:val="hybridMultilevel"/>
    <w:tmpl w:val="24842B0A"/>
    <w:lvl w:ilvl="0" w:tplc="226AB562">
      <w:start w:val="24"/>
      <w:numFmt w:val="decimal"/>
      <w:lvlText w:val="%1."/>
      <w:lvlJc w:val="left"/>
      <w:pPr>
        <w:ind w:left="2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6" w15:restartNumberingAfterBreak="0">
    <w:nsid w:val="73E90977"/>
    <w:multiLevelType w:val="hybridMultilevel"/>
    <w:tmpl w:val="DE1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5303B"/>
    <w:multiLevelType w:val="hybridMultilevel"/>
    <w:tmpl w:val="855C9C1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76091A55"/>
    <w:multiLevelType w:val="hybridMultilevel"/>
    <w:tmpl w:val="1D6C4368"/>
    <w:lvl w:ilvl="0" w:tplc="42F2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4"/>
  </w:num>
  <w:num w:numId="5">
    <w:abstractNumId w:val="27"/>
  </w:num>
  <w:num w:numId="6">
    <w:abstractNumId w:val="16"/>
  </w:num>
  <w:num w:numId="7">
    <w:abstractNumId w:val="8"/>
  </w:num>
  <w:num w:numId="8">
    <w:abstractNumId w:val="25"/>
  </w:num>
  <w:num w:numId="9">
    <w:abstractNumId w:val="2"/>
  </w:num>
  <w:num w:numId="10">
    <w:abstractNumId w:val="1"/>
  </w:num>
  <w:num w:numId="11">
    <w:abstractNumId w:val="21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3"/>
  </w:num>
  <w:num w:numId="18">
    <w:abstractNumId w:val="20"/>
  </w:num>
  <w:num w:numId="19">
    <w:abstractNumId w:val="22"/>
  </w:num>
  <w:num w:numId="20">
    <w:abstractNumId w:val="23"/>
  </w:num>
  <w:num w:numId="21">
    <w:abstractNumId w:val="17"/>
  </w:num>
  <w:num w:numId="22">
    <w:abstractNumId w:val="5"/>
  </w:num>
  <w:num w:numId="23">
    <w:abstractNumId w:val="9"/>
  </w:num>
  <w:num w:numId="24">
    <w:abstractNumId w:val="26"/>
  </w:num>
  <w:num w:numId="25">
    <w:abstractNumId w:val="28"/>
  </w:num>
  <w:num w:numId="26">
    <w:abstractNumId w:val="0"/>
  </w:num>
  <w:num w:numId="27">
    <w:abstractNumId w:val="6"/>
  </w:num>
  <w:num w:numId="28">
    <w:abstractNumId w:val="13"/>
  </w:num>
  <w:num w:numId="2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56F"/>
    <w:rsid w:val="00001943"/>
    <w:rsid w:val="00003571"/>
    <w:rsid w:val="0000371F"/>
    <w:rsid w:val="00005D58"/>
    <w:rsid w:val="00010B8C"/>
    <w:rsid w:val="00010CD7"/>
    <w:rsid w:val="00012F14"/>
    <w:rsid w:val="00015DE0"/>
    <w:rsid w:val="00020E95"/>
    <w:rsid w:val="000268F2"/>
    <w:rsid w:val="00026BFA"/>
    <w:rsid w:val="00031FA7"/>
    <w:rsid w:val="00032242"/>
    <w:rsid w:val="000329CA"/>
    <w:rsid w:val="000363D5"/>
    <w:rsid w:val="00036E6C"/>
    <w:rsid w:val="00037593"/>
    <w:rsid w:val="000400E3"/>
    <w:rsid w:val="0004078D"/>
    <w:rsid w:val="000420A7"/>
    <w:rsid w:val="00042D6F"/>
    <w:rsid w:val="00045D89"/>
    <w:rsid w:val="000514D0"/>
    <w:rsid w:val="00053A37"/>
    <w:rsid w:val="00055CB7"/>
    <w:rsid w:val="00056D19"/>
    <w:rsid w:val="00060269"/>
    <w:rsid w:val="00060F91"/>
    <w:rsid w:val="00061299"/>
    <w:rsid w:val="00061B23"/>
    <w:rsid w:val="00067D31"/>
    <w:rsid w:val="00067E6E"/>
    <w:rsid w:val="00071B81"/>
    <w:rsid w:val="00073783"/>
    <w:rsid w:val="00074805"/>
    <w:rsid w:val="00082787"/>
    <w:rsid w:val="000833C2"/>
    <w:rsid w:val="0008403B"/>
    <w:rsid w:val="00085B57"/>
    <w:rsid w:val="00086972"/>
    <w:rsid w:val="000870EB"/>
    <w:rsid w:val="00090159"/>
    <w:rsid w:val="00091524"/>
    <w:rsid w:val="000928D5"/>
    <w:rsid w:val="00093090"/>
    <w:rsid w:val="00093D17"/>
    <w:rsid w:val="000945A3"/>
    <w:rsid w:val="00097FAD"/>
    <w:rsid w:val="000A25E0"/>
    <w:rsid w:val="000A5257"/>
    <w:rsid w:val="000A6850"/>
    <w:rsid w:val="000A6BC2"/>
    <w:rsid w:val="000B31C6"/>
    <w:rsid w:val="000B33B7"/>
    <w:rsid w:val="000B3CAB"/>
    <w:rsid w:val="000C3421"/>
    <w:rsid w:val="000C46B8"/>
    <w:rsid w:val="000C509E"/>
    <w:rsid w:val="000C53AE"/>
    <w:rsid w:val="000C5C75"/>
    <w:rsid w:val="000C61E1"/>
    <w:rsid w:val="000D1E6A"/>
    <w:rsid w:val="000D605A"/>
    <w:rsid w:val="000D7B7E"/>
    <w:rsid w:val="000E4F50"/>
    <w:rsid w:val="000E6FD3"/>
    <w:rsid w:val="000E74CD"/>
    <w:rsid w:val="000F13E1"/>
    <w:rsid w:val="000F516B"/>
    <w:rsid w:val="000F5EB7"/>
    <w:rsid w:val="00100686"/>
    <w:rsid w:val="00101577"/>
    <w:rsid w:val="0010178B"/>
    <w:rsid w:val="00101CCA"/>
    <w:rsid w:val="0010215C"/>
    <w:rsid w:val="001021E5"/>
    <w:rsid w:val="0010221A"/>
    <w:rsid w:val="001024AC"/>
    <w:rsid w:val="00103354"/>
    <w:rsid w:val="00103C6A"/>
    <w:rsid w:val="001048A3"/>
    <w:rsid w:val="00112781"/>
    <w:rsid w:val="0011759D"/>
    <w:rsid w:val="00117EE6"/>
    <w:rsid w:val="00120D52"/>
    <w:rsid w:val="001218B6"/>
    <w:rsid w:val="00121AEA"/>
    <w:rsid w:val="00123EF5"/>
    <w:rsid w:val="00123F63"/>
    <w:rsid w:val="00124ECC"/>
    <w:rsid w:val="0012560B"/>
    <w:rsid w:val="00125A25"/>
    <w:rsid w:val="00126728"/>
    <w:rsid w:val="00126BB0"/>
    <w:rsid w:val="00142BA6"/>
    <w:rsid w:val="00143A4B"/>
    <w:rsid w:val="00143CE8"/>
    <w:rsid w:val="00147591"/>
    <w:rsid w:val="00147C89"/>
    <w:rsid w:val="00152A78"/>
    <w:rsid w:val="001566DF"/>
    <w:rsid w:val="00160BBB"/>
    <w:rsid w:val="001635FE"/>
    <w:rsid w:val="00163EA6"/>
    <w:rsid w:val="00164EF4"/>
    <w:rsid w:val="001663B4"/>
    <w:rsid w:val="0017711F"/>
    <w:rsid w:val="00177F0D"/>
    <w:rsid w:val="00180EBC"/>
    <w:rsid w:val="001836BD"/>
    <w:rsid w:val="00185896"/>
    <w:rsid w:val="001902CF"/>
    <w:rsid w:val="0019037C"/>
    <w:rsid w:val="00194F42"/>
    <w:rsid w:val="001A3EB6"/>
    <w:rsid w:val="001A5B63"/>
    <w:rsid w:val="001B5891"/>
    <w:rsid w:val="001B75A4"/>
    <w:rsid w:val="001C355C"/>
    <w:rsid w:val="001C3870"/>
    <w:rsid w:val="001C468B"/>
    <w:rsid w:val="001C4E64"/>
    <w:rsid w:val="001C5A96"/>
    <w:rsid w:val="001C68C3"/>
    <w:rsid w:val="001C720C"/>
    <w:rsid w:val="001D0CA7"/>
    <w:rsid w:val="001D42BE"/>
    <w:rsid w:val="001D4527"/>
    <w:rsid w:val="001D4EAE"/>
    <w:rsid w:val="001E026B"/>
    <w:rsid w:val="001E2CC3"/>
    <w:rsid w:val="001E3619"/>
    <w:rsid w:val="001E5426"/>
    <w:rsid w:val="001E5913"/>
    <w:rsid w:val="001E6A8E"/>
    <w:rsid w:val="001F4B7F"/>
    <w:rsid w:val="00202212"/>
    <w:rsid w:val="00202E6B"/>
    <w:rsid w:val="0020673D"/>
    <w:rsid w:val="00206B07"/>
    <w:rsid w:val="002072D7"/>
    <w:rsid w:val="00213306"/>
    <w:rsid w:val="00213C27"/>
    <w:rsid w:val="002175A8"/>
    <w:rsid w:val="002212C8"/>
    <w:rsid w:val="0022177E"/>
    <w:rsid w:val="0022329C"/>
    <w:rsid w:val="0022542F"/>
    <w:rsid w:val="00227295"/>
    <w:rsid w:val="0022742B"/>
    <w:rsid w:val="0022793D"/>
    <w:rsid w:val="00230851"/>
    <w:rsid w:val="00231A03"/>
    <w:rsid w:val="00234CFA"/>
    <w:rsid w:val="0024065E"/>
    <w:rsid w:val="00240716"/>
    <w:rsid w:val="00240C8D"/>
    <w:rsid w:val="002419B4"/>
    <w:rsid w:val="00242D21"/>
    <w:rsid w:val="00245AFB"/>
    <w:rsid w:val="002506B5"/>
    <w:rsid w:val="00251CBF"/>
    <w:rsid w:val="0025326E"/>
    <w:rsid w:val="002534B7"/>
    <w:rsid w:val="00257676"/>
    <w:rsid w:val="00257F10"/>
    <w:rsid w:val="002603BA"/>
    <w:rsid w:val="00262F8F"/>
    <w:rsid w:val="00266DEB"/>
    <w:rsid w:val="002707F0"/>
    <w:rsid w:val="00271AC0"/>
    <w:rsid w:val="00272D5D"/>
    <w:rsid w:val="00275836"/>
    <w:rsid w:val="00276E86"/>
    <w:rsid w:val="0027773D"/>
    <w:rsid w:val="00280336"/>
    <w:rsid w:val="00281DBE"/>
    <w:rsid w:val="0028397D"/>
    <w:rsid w:val="00283D3F"/>
    <w:rsid w:val="002852A7"/>
    <w:rsid w:val="002862EF"/>
    <w:rsid w:val="00287BA1"/>
    <w:rsid w:val="0029171C"/>
    <w:rsid w:val="002918F1"/>
    <w:rsid w:val="0029463D"/>
    <w:rsid w:val="002974B4"/>
    <w:rsid w:val="002A0C57"/>
    <w:rsid w:val="002A2296"/>
    <w:rsid w:val="002A3A1E"/>
    <w:rsid w:val="002A454F"/>
    <w:rsid w:val="002A5BD2"/>
    <w:rsid w:val="002B07CB"/>
    <w:rsid w:val="002B1BC4"/>
    <w:rsid w:val="002B1F42"/>
    <w:rsid w:val="002B23FD"/>
    <w:rsid w:val="002B4A95"/>
    <w:rsid w:val="002B4EC3"/>
    <w:rsid w:val="002B5072"/>
    <w:rsid w:val="002B54B9"/>
    <w:rsid w:val="002B6E5B"/>
    <w:rsid w:val="002C34A5"/>
    <w:rsid w:val="002C4931"/>
    <w:rsid w:val="002C4CBE"/>
    <w:rsid w:val="002C5907"/>
    <w:rsid w:val="002C77B1"/>
    <w:rsid w:val="002D356E"/>
    <w:rsid w:val="002D3862"/>
    <w:rsid w:val="002D67A7"/>
    <w:rsid w:val="002D6C72"/>
    <w:rsid w:val="002E0236"/>
    <w:rsid w:val="002E1223"/>
    <w:rsid w:val="002E3F63"/>
    <w:rsid w:val="002E5B3D"/>
    <w:rsid w:val="002E620A"/>
    <w:rsid w:val="002E6C8A"/>
    <w:rsid w:val="002F0A23"/>
    <w:rsid w:val="002F15CB"/>
    <w:rsid w:val="002F15D3"/>
    <w:rsid w:val="002F1D10"/>
    <w:rsid w:val="002F247A"/>
    <w:rsid w:val="002F67E0"/>
    <w:rsid w:val="00305BC4"/>
    <w:rsid w:val="0030666F"/>
    <w:rsid w:val="003074D5"/>
    <w:rsid w:val="003105A7"/>
    <w:rsid w:val="00310C17"/>
    <w:rsid w:val="00312C84"/>
    <w:rsid w:val="00315CD5"/>
    <w:rsid w:val="00316DCA"/>
    <w:rsid w:val="00317C9E"/>
    <w:rsid w:val="00320175"/>
    <w:rsid w:val="00320A6A"/>
    <w:rsid w:val="00320F4C"/>
    <w:rsid w:val="00322165"/>
    <w:rsid w:val="0032228C"/>
    <w:rsid w:val="00322CFB"/>
    <w:rsid w:val="00324901"/>
    <w:rsid w:val="00324F0E"/>
    <w:rsid w:val="0034021B"/>
    <w:rsid w:val="003409B7"/>
    <w:rsid w:val="00340BF8"/>
    <w:rsid w:val="003434B1"/>
    <w:rsid w:val="00351534"/>
    <w:rsid w:val="003526C3"/>
    <w:rsid w:val="003562E8"/>
    <w:rsid w:val="00357594"/>
    <w:rsid w:val="003613E7"/>
    <w:rsid w:val="00363A37"/>
    <w:rsid w:val="00363F45"/>
    <w:rsid w:val="00365949"/>
    <w:rsid w:val="003672E4"/>
    <w:rsid w:val="00370B72"/>
    <w:rsid w:val="00372D2E"/>
    <w:rsid w:val="00376166"/>
    <w:rsid w:val="003763D6"/>
    <w:rsid w:val="0037688C"/>
    <w:rsid w:val="00380075"/>
    <w:rsid w:val="003818AB"/>
    <w:rsid w:val="00381D32"/>
    <w:rsid w:val="00382B65"/>
    <w:rsid w:val="00383790"/>
    <w:rsid w:val="00385844"/>
    <w:rsid w:val="00385E7C"/>
    <w:rsid w:val="003913AE"/>
    <w:rsid w:val="0039661F"/>
    <w:rsid w:val="003A028E"/>
    <w:rsid w:val="003A0FA0"/>
    <w:rsid w:val="003A6961"/>
    <w:rsid w:val="003A7DB6"/>
    <w:rsid w:val="003B17E4"/>
    <w:rsid w:val="003B2292"/>
    <w:rsid w:val="003B3685"/>
    <w:rsid w:val="003B4E12"/>
    <w:rsid w:val="003B552E"/>
    <w:rsid w:val="003B5E45"/>
    <w:rsid w:val="003B71DA"/>
    <w:rsid w:val="003C38B4"/>
    <w:rsid w:val="003C4003"/>
    <w:rsid w:val="003C6CB1"/>
    <w:rsid w:val="003C7652"/>
    <w:rsid w:val="003C7BF6"/>
    <w:rsid w:val="003D09E1"/>
    <w:rsid w:val="003D2629"/>
    <w:rsid w:val="003D72CB"/>
    <w:rsid w:val="003E1548"/>
    <w:rsid w:val="003E3E6C"/>
    <w:rsid w:val="003E4159"/>
    <w:rsid w:val="003E5FD6"/>
    <w:rsid w:val="003E656F"/>
    <w:rsid w:val="003E7A05"/>
    <w:rsid w:val="003F1C05"/>
    <w:rsid w:val="003F2D59"/>
    <w:rsid w:val="003F3261"/>
    <w:rsid w:val="003F3331"/>
    <w:rsid w:val="003F45DA"/>
    <w:rsid w:val="003F58FE"/>
    <w:rsid w:val="003F5C14"/>
    <w:rsid w:val="00400685"/>
    <w:rsid w:val="00400994"/>
    <w:rsid w:val="00402C55"/>
    <w:rsid w:val="00402FB5"/>
    <w:rsid w:val="00404F55"/>
    <w:rsid w:val="0040567B"/>
    <w:rsid w:val="00412ACE"/>
    <w:rsid w:val="00412E57"/>
    <w:rsid w:val="004136B7"/>
    <w:rsid w:val="00416AA2"/>
    <w:rsid w:val="00420422"/>
    <w:rsid w:val="00425346"/>
    <w:rsid w:val="00425A24"/>
    <w:rsid w:val="0042674D"/>
    <w:rsid w:val="004330E5"/>
    <w:rsid w:val="004346EB"/>
    <w:rsid w:val="0043524B"/>
    <w:rsid w:val="00437666"/>
    <w:rsid w:val="00440DE7"/>
    <w:rsid w:val="004412FE"/>
    <w:rsid w:val="00444EE8"/>
    <w:rsid w:val="00453D84"/>
    <w:rsid w:val="00454231"/>
    <w:rsid w:val="0046502E"/>
    <w:rsid w:val="004670EB"/>
    <w:rsid w:val="00470E86"/>
    <w:rsid w:val="0047342A"/>
    <w:rsid w:val="004740CC"/>
    <w:rsid w:val="00476057"/>
    <w:rsid w:val="00481228"/>
    <w:rsid w:val="00482B9E"/>
    <w:rsid w:val="004877B7"/>
    <w:rsid w:val="004878F1"/>
    <w:rsid w:val="00487EA7"/>
    <w:rsid w:val="00491338"/>
    <w:rsid w:val="0049173F"/>
    <w:rsid w:val="0049372F"/>
    <w:rsid w:val="0049453E"/>
    <w:rsid w:val="00494B8F"/>
    <w:rsid w:val="00495C56"/>
    <w:rsid w:val="00495D56"/>
    <w:rsid w:val="00497EEC"/>
    <w:rsid w:val="004A572A"/>
    <w:rsid w:val="004B01C7"/>
    <w:rsid w:val="004B0457"/>
    <w:rsid w:val="004B1BB9"/>
    <w:rsid w:val="004B35BB"/>
    <w:rsid w:val="004B3DAB"/>
    <w:rsid w:val="004B4510"/>
    <w:rsid w:val="004B57F3"/>
    <w:rsid w:val="004B60A1"/>
    <w:rsid w:val="004B6488"/>
    <w:rsid w:val="004B6761"/>
    <w:rsid w:val="004B7DA4"/>
    <w:rsid w:val="004C2F8F"/>
    <w:rsid w:val="004C31A8"/>
    <w:rsid w:val="004C451E"/>
    <w:rsid w:val="004C54D6"/>
    <w:rsid w:val="004C662E"/>
    <w:rsid w:val="004C7F54"/>
    <w:rsid w:val="004D13F9"/>
    <w:rsid w:val="004D23A7"/>
    <w:rsid w:val="004D31EF"/>
    <w:rsid w:val="004D359E"/>
    <w:rsid w:val="004E107E"/>
    <w:rsid w:val="004E2078"/>
    <w:rsid w:val="004E310D"/>
    <w:rsid w:val="004E3832"/>
    <w:rsid w:val="004E3EBF"/>
    <w:rsid w:val="004E4EB2"/>
    <w:rsid w:val="004E5BD9"/>
    <w:rsid w:val="004F18F8"/>
    <w:rsid w:val="004F79DF"/>
    <w:rsid w:val="005001A1"/>
    <w:rsid w:val="00500442"/>
    <w:rsid w:val="00501D57"/>
    <w:rsid w:val="00503478"/>
    <w:rsid w:val="00510775"/>
    <w:rsid w:val="00515B1D"/>
    <w:rsid w:val="0052047A"/>
    <w:rsid w:val="00521C9B"/>
    <w:rsid w:val="005228D8"/>
    <w:rsid w:val="00522E07"/>
    <w:rsid w:val="00524FD5"/>
    <w:rsid w:val="00525CA7"/>
    <w:rsid w:val="00527A95"/>
    <w:rsid w:val="00532731"/>
    <w:rsid w:val="005361CF"/>
    <w:rsid w:val="00537512"/>
    <w:rsid w:val="0053797E"/>
    <w:rsid w:val="00540DC5"/>
    <w:rsid w:val="00541183"/>
    <w:rsid w:val="00541459"/>
    <w:rsid w:val="0054260C"/>
    <w:rsid w:val="005445CC"/>
    <w:rsid w:val="00546811"/>
    <w:rsid w:val="00551CE9"/>
    <w:rsid w:val="00553FDB"/>
    <w:rsid w:val="00553FE9"/>
    <w:rsid w:val="00555AFA"/>
    <w:rsid w:val="00556C82"/>
    <w:rsid w:val="00560FD9"/>
    <w:rsid w:val="00564AAD"/>
    <w:rsid w:val="00564DA5"/>
    <w:rsid w:val="0056529A"/>
    <w:rsid w:val="005711FC"/>
    <w:rsid w:val="005717C2"/>
    <w:rsid w:val="0057309C"/>
    <w:rsid w:val="005734D8"/>
    <w:rsid w:val="005778EF"/>
    <w:rsid w:val="00581D3D"/>
    <w:rsid w:val="00581EE1"/>
    <w:rsid w:val="0059131B"/>
    <w:rsid w:val="00591864"/>
    <w:rsid w:val="00591B48"/>
    <w:rsid w:val="00592CC5"/>
    <w:rsid w:val="00593473"/>
    <w:rsid w:val="0059507B"/>
    <w:rsid w:val="00595510"/>
    <w:rsid w:val="00597261"/>
    <w:rsid w:val="005A1B4B"/>
    <w:rsid w:val="005A1B9C"/>
    <w:rsid w:val="005A255A"/>
    <w:rsid w:val="005A29BE"/>
    <w:rsid w:val="005A4B9A"/>
    <w:rsid w:val="005A4CAD"/>
    <w:rsid w:val="005A5013"/>
    <w:rsid w:val="005A59D3"/>
    <w:rsid w:val="005A6BB1"/>
    <w:rsid w:val="005B2037"/>
    <w:rsid w:val="005B4B07"/>
    <w:rsid w:val="005B6A76"/>
    <w:rsid w:val="005B763C"/>
    <w:rsid w:val="005B7E0E"/>
    <w:rsid w:val="005C0C9D"/>
    <w:rsid w:val="005C2315"/>
    <w:rsid w:val="005C3092"/>
    <w:rsid w:val="005C3482"/>
    <w:rsid w:val="005C34BF"/>
    <w:rsid w:val="005C3994"/>
    <w:rsid w:val="005C44F3"/>
    <w:rsid w:val="005C495D"/>
    <w:rsid w:val="005C6367"/>
    <w:rsid w:val="005C7903"/>
    <w:rsid w:val="005C7FE0"/>
    <w:rsid w:val="005D0786"/>
    <w:rsid w:val="005D1594"/>
    <w:rsid w:val="005D1858"/>
    <w:rsid w:val="005D59F1"/>
    <w:rsid w:val="005D67E5"/>
    <w:rsid w:val="005E5B73"/>
    <w:rsid w:val="005E61BA"/>
    <w:rsid w:val="005E7018"/>
    <w:rsid w:val="005E72AE"/>
    <w:rsid w:val="005E7734"/>
    <w:rsid w:val="005F0822"/>
    <w:rsid w:val="005F26C3"/>
    <w:rsid w:val="005F4E88"/>
    <w:rsid w:val="005F5DD5"/>
    <w:rsid w:val="00601941"/>
    <w:rsid w:val="00602937"/>
    <w:rsid w:val="00602D4C"/>
    <w:rsid w:val="00604575"/>
    <w:rsid w:val="00605711"/>
    <w:rsid w:val="0060700D"/>
    <w:rsid w:val="0060722C"/>
    <w:rsid w:val="006133F0"/>
    <w:rsid w:val="00616F27"/>
    <w:rsid w:val="00623ED9"/>
    <w:rsid w:val="0062411C"/>
    <w:rsid w:val="006245D0"/>
    <w:rsid w:val="00624A7B"/>
    <w:rsid w:val="006307BD"/>
    <w:rsid w:val="006349B0"/>
    <w:rsid w:val="006350E8"/>
    <w:rsid w:val="00636908"/>
    <w:rsid w:val="00637C04"/>
    <w:rsid w:val="00641122"/>
    <w:rsid w:val="00641ED6"/>
    <w:rsid w:val="00642202"/>
    <w:rsid w:val="00642D54"/>
    <w:rsid w:val="0064440A"/>
    <w:rsid w:val="00644F59"/>
    <w:rsid w:val="00644F8B"/>
    <w:rsid w:val="0064562A"/>
    <w:rsid w:val="0065124E"/>
    <w:rsid w:val="006519D4"/>
    <w:rsid w:val="0065375F"/>
    <w:rsid w:val="00654959"/>
    <w:rsid w:val="00654DBA"/>
    <w:rsid w:val="00657062"/>
    <w:rsid w:val="00661EE6"/>
    <w:rsid w:val="0066375B"/>
    <w:rsid w:val="00663B3E"/>
    <w:rsid w:val="0066633F"/>
    <w:rsid w:val="006669E4"/>
    <w:rsid w:val="006713F7"/>
    <w:rsid w:val="00672D9E"/>
    <w:rsid w:val="00672F98"/>
    <w:rsid w:val="006761B3"/>
    <w:rsid w:val="00676A94"/>
    <w:rsid w:val="00680A79"/>
    <w:rsid w:val="00680C82"/>
    <w:rsid w:val="00685483"/>
    <w:rsid w:val="00690CE6"/>
    <w:rsid w:val="00691BF5"/>
    <w:rsid w:val="00693B34"/>
    <w:rsid w:val="00695970"/>
    <w:rsid w:val="0069729B"/>
    <w:rsid w:val="006A100F"/>
    <w:rsid w:val="006A28EA"/>
    <w:rsid w:val="006A671B"/>
    <w:rsid w:val="006A7790"/>
    <w:rsid w:val="006B04D7"/>
    <w:rsid w:val="006B47A1"/>
    <w:rsid w:val="006B5D57"/>
    <w:rsid w:val="006C1EC3"/>
    <w:rsid w:val="006C2423"/>
    <w:rsid w:val="006C271C"/>
    <w:rsid w:val="006C40A0"/>
    <w:rsid w:val="006C5FA4"/>
    <w:rsid w:val="006C62B4"/>
    <w:rsid w:val="006C66CA"/>
    <w:rsid w:val="006D0234"/>
    <w:rsid w:val="006D0600"/>
    <w:rsid w:val="006D33D9"/>
    <w:rsid w:val="006D393F"/>
    <w:rsid w:val="006D4DD9"/>
    <w:rsid w:val="006D52BD"/>
    <w:rsid w:val="006D60BD"/>
    <w:rsid w:val="006E095E"/>
    <w:rsid w:val="006E1DF9"/>
    <w:rsid w:val="006E32DD"/>
    <w:rsid w:val="006E33F2"/>
    <w:rsid w:val="006E3E03"/>
    <w:rsid w:val="006E457F"/>
    <w:rsid w:val="006E59F6"/>
    <w:rsid w:val="006F06EA"/>
    <w:rsid w:val="006F1711"/>
    <w:rsid w:val="006F505B"/>
    <w:rsid w:val="00700946"/>
    <w:rsid w:val="00700D67"/>
    <w:rsid w:val="00701A30"/>
    <w:rsid w:val="0070387F"/>
    <w:rsid w:val="00703EB7"/>
    <w:rsid w:val="00704E32"/>
    <w:rsid w:val="00711B8B"/>
    <w:rsid w:val="00712B21"/>
    <w:rsid w:val="00713BC5"/>
    <w:rsid w:val="007148D1"/>
    <w:rsid w:val="007152F0"/>
    <w:rsid w:val="00715AA1"/>
    <w:rsid w:val="00717CA2"/>
    <w:rsid w:val="00720C41"/>
    <w:rsid w:val="007212AA"/>
    <w:rsid w:val="0072360B"/>
    <w:rsid w:val="007251DD"/>
    <w:rsid w:val="007268A0"/>
    <w:rsid w:val="00727CE4"/>
    <w:rsid w:val="007304A2"/>
    <w:rsid w:val="00730B17"/>
    <w:rsid w:val="007320CD"/>
    <w:rsid w:val="00732F68"/>
    <w:rsid w:val="00733891"/>
    <w:rsid w:val="00736E76"/>
    <w:rsid w:val="00737B0D"/>
    <w:rsid w:val="007463BB"/>
    <w:rsid w:val="00746DE5"/>
    <w:rsid w:val="00753229"/>
    <w:rsid w:val="00754A9B"/>
    <w:rsid w:val="007561B1"/>
    <w:rsid w:val="0076449E"/>
    <w:rsid w:val="007654C4"/>
    <w:rsid w:val="00765C8A"/>
    <w:rsid w:val="00765D9D"/>
    <w:rsid w:val="00767493"/>
    <w:rsid w:val="00771CDB"/>
    <w:rsid w:val="0077772B"/>
    <w:rsid w:val="0078185B"/>
    <w:rsid w:val="00784646"/>
    <w:rsid w:val="00784CCC"/>
    <w:rsid w:val="00786A96"/>
    <w:rsid w:val="00786C9B"/>
    <w:rsid w:val="00791434"/>
    <w:rsid w:val="00792A10"/>
    <w:rsid w:val="00792D55"/>
    <w:rsid w:val="00793E9A"/>
    <w:rsid w:val="00795C13"/>
    <w:rsid w:val="00797B9E"/>
    <w:rsid w:val="007A0814"/>
    <w:rsid w:val="007A2E6C"/>
    <w:rsid w:val="007A3BA9"/>
    <w:rsid w:val="007A3CB8"/>
    <w:rsid w:val="007A3FE0"/>
    <w:rsid w:val="007A5C92"/>
    <w:rsid w:val="007A6780"/>
    <w:rsid w:val="007A77C5"/>
    <w:rsid w:val="007B0476"/>
    <w:rsid w:val="007B176D"/>
    <w:rsid w:val="007B23EC"/>
    <w:rsid w:val="007B2D39"/>
    <w:rsid w:val="007B2F22"/>
    <w:rsid w:val="007B2FFB"/>
    <w:rsid w:val="007B307A"/>
    <w:rsid w:val="007B39F8"/>
    <w:rsid w:val="007B4ADC"/>
    <w:rsid w:val="007B5099"/>
    <w:rsid w:val="007B5B5D"/>
    <w:rsid w:val="007B6B1F"/>
    <w:rsid w:val="007C35AE"/>
    <w:rsid w:val="007C3DC8"/>
    <w:rsid w:val="007C44AF"/>
    <w:rsid w:val="007C5C8A"/>
    <w:rsid w:val="007C6949"/>
    <w:rsid w:val="007D0AA0"/>
    <w:rsid w:val="007D1150"/>
    <w:rsid w:val="007D1F5D"/>
    <w:rsid w:val="007D3CB7"/>
    <w:rsid w:val="007D4CE1"/>
    <w:rsid w:val="007D632A"/>
    <w:rsid w:val="007E7E71"/>
    <w:rsid w:val="007E7F6B"/>
    <w:rsid w:val="007F152A"/>
    <w:rsid w:val="007F2161"/>
    <w:rsid w:val="007F3372"/>
    <w:rsid w:val="007F3BDD"/>
    <w:rsid w:val="007F3DE4"/>
    <w:rsid w:val="007F47D4"/>
    <w:rsid w:val="00802954"/>
    <w:rsid w:val="00806064"/>
    <w:rsid w:val="0080707E"/>
    <w:rsid w:val="008072D9"/>
    <w:rsid w:val="00810AEA"/>
    <w:rsid w:val="00811256"/>
    <w:rsid w:val="00812F3C"/>
    <w:rsid w:val="008159D8"/>
    <w:rsid w:val="00816C28"/>
    <w:rsid w:val="00822B34"/>
    <w:rsid w:val="00823728"/>
    <w:rsid w:val="00830C73"/>
    <w:rsid w:val="0083160F"/>
    <w:rsid w:val="00834089"/>
    <w:rsid w:val="008347C8"/>
    <w:rsid w:val="0083772D"/>
    <w:rsid w:val="00837FD6"/>
    <w:rsid w:val="0084089E"/>
    <w:rsid w:val="00842581"/>
    <w:rsid w:val="0084445F"/>
    <w:rsid w:val="008460CD"/>
    <w:rsid w:val="008521EA"/>
    <w:rsid w:val="00855E50"/>
    <w:rsid w:val="00856E95"/>
    <w:rsid w:val="00864BD0"/>
    <w:rsid w:val="00864E5B"/>
    <w:rsid w:val="0086529E"/>
    <w:rsid w:val="00865B3C"/>
    <w:rsid w:val="008716C8"/>
    <w:rsid w:val="00873052"/>
    <w:rsid w:val="00874931"/>
    <w:rsid w:val="00875BEE"/>
    <w:rsid w:val="008765A5"/>
    <w:rsid w:val="0087745D"/>
    <w:rsid w:val="00877EE0"/>
    <w:rsid w:val="008808BB"/>
    <w:rsid w:val="00881402"/>
    <w:rsid w:val="0088270E"/>
    <w:rsid w:val="0088305B"/>
    <w:rsid w:val="00883B98"/>
    <w:rsid w:val="00883D3D"/>
    <w:rsid w:val="00885673"/>
    <w:rsid w:val="00891C3C"/>
    <w:rsid w:val="00892E59"/>
    <w:rsid w:val="00894BE8"/>
    <w:rsid w:val="00896279"/>
    <w:rsid w:val="00897A35"/>
    <w:rsid w:val="008A02CF"/>
    <w:rsid w:val="008A0BBA"/>
    <w:rsid w:val="008A23E8"/>
    <w:rsid w:val="008A2911"/>
    <w:rsid w:val="008A2DEE"/>
    <w:rsid w:val="008A46C5"/>
    <w:rsid w:val="008A5DC6"/>
    <w:rsid w:val="008A6D11"/>
    <w:rsid w:val="008A7F46"/>
    <w:rsid w:val="008B422A"/>
    <w:rsid w:val="008B44FC"/>
    <w:rsid w:val="008B5DDA"/>
    <w:rsid w:val="008B7166"/>
    <w:rsid w:val="008C086F"/>
    <w:rsid w:val="008C0CB5"/>
    <w:rsid w:val="008C5E99"/>
    <w:rsid w:val="008D0B23"/>
    <w:rsid w:val="008D188B"/>
    <w:rsid w:val="008D2E03"/>
    <w:rsid w:val="008D4676"/>
    <w:rsid w:val="008D4823"/>
    <w:rsid w:val="008D64C8"/>
    <w:rsid w:val="008D7472"/>
    <w:rsid w:val="008E13EA"/>
    <w:rsid w:val="008E18B8"/>
    <w:rsid w:val="008E19AB"/>
    <w:rsid w:val="008E4E1A"/>
    <w:rsid w:val="008E54AC"/>
    <w:rsid w:val="008E5A85"/>
    <w:rsid w:val="008F0AB0"/>
    <w:rsid w:val="008F5382"/>
    <w:rsid w:val="008F6737"/>
    <w:rsid w:val="008F6B54"/>
    <w:rsid w:val="00901F8C"/>
    <w:rsid w:val="00902516"/>
    <w:rsid w:val="00906AAA"/>
    <w:rsid w:val="009100A3"/>
    <w:rsid w:val="00910D26"/>
    <w:rsid w:val="0091120D"/>
    <w:rsid w:val="00911555"/>
    <w:rsid w:val="009141C9"/>
    <w:rsid w:val="009169CD"/>
    <w:rsid w:val="00920F0E"/>
    <w:rsid w:val="00923E75"/>
    <w:rsid w:val="0092474A"/>
    <w:rsid w:val="0093429B"/>
    <w:rsid w:val="009351BC"/>
    <w:rsid w:val="0094122E"/>
    <w:rsid w:val="009437D6"/>
    <w:rsid w:val="009453D6"/>
    <w:rsid w:val="00945CBB"/>
    <w:rsid w:val="0094660D"/>
    <w:rsid w:val="0094743C"/>
    <w:rsid w:val="00950AE7"/>
    <w:rsid w:val="0095509C"/>
    <w:rsid w:val="009560B9"/>
    <w:rsid w:val="0095727E"/>
    <w:rsid w:val="00960924"/>
    <w:rsid w:val="00963A2F"/>
    <w:rsid w:val="00966D14"/>
    <w:rsid w:val="00971DD1"/>
    <w:rsid w:val="00973246"/>
    <w:rsid w:val="00973F61"/>
    <w:rsid w:val="00974078"/>
    <w:rsid w:val="009745C4"/>
    <w:rsid w:val="00981A2B"/>
    <w:rsid w:val="00987B98"/>
    <w:rsid w:val="009923AD"/>
    <w:rsid w:val="0099307F"/>
    <w:rsid w:val="009948EC"/>
    <w:rsid w:val="00994AC5"/>
    <w:rsid w:val="00995DBC"/>
    <w:rsid w:val="00995EDB"/>
    <w:rsid w:val="00996277"/>
    <w:rsid w:val="00996EE2"/>
    <w:rsid w:val="009A0EC9"/>
    <w:rsid w:val="009A3371"/>
    <w:rsid w:val="009A3DE1"/>
    <w:rsid w:val="009A4043"/>
    <w:rsid w:val="009A6C2D"/>
    <w:rsid w:val="009C0D9F"/>
    <w:rsid w:val="009C1E98"/>
    <w:rsid w:val="009C6324"/>
    <w:rsid w:val="009C63E9"/>
    <w:rsid w:val="009D57D7"/>
    <w:rsid w:val="009D5D95"/>
    <w:rsid w:val="009D79F0"/>
    <w:rsid w:val="009E006D"/>
    <w:rsid w:val="009E2ECC"/>
    <w:rsid w:val="009E3DDD"/>
    <w:rsid w:val="009E4780"/>
    <w:rsid w:val="009E57FE"/>
    <w:rsid w:val="009E609B"/>
    <w:rsid w:val="009E73A1"/>
    <w:rsid w:val="009E7FBC"/>
    <w:rsid w:val="009F13FB"/>
    <w:rsid w:val="009F36C2"/>
    <w:rsid w:val="009F4DF3"/>
    <w:rsid w:val="00A001F2"/>
    <w:rsid w:val="00A00E32"/>
    <w:rsid w:val="00A01DD2"/>
    <w:rsid w:val="00A05801"/>
    <w:rsid w:val="00A0677F"/>
    <w:rsid w:val="00A0746E"/>
    <w:rsid w:val="00A146B8"/>
    <w:rsid w:val="00A15205"/>
    <w:rsid w:val="00A15543"/>
    <w:rsid w:val="00A16EE4"/>
    <w:rsid w:val="00A21D20"/>
    <w:rsid w:val="00A24518"/>
    <w:rsid w:val="00A25256"/>
    <w:rsid w:val="00A263CB"/>
    <w:rsid w:val="00A271FF"/>
    <w:rsid w:val="00A275B8"/>
    <w:rsid w:val="00A319C1"/>
    <w:rsid w:val="00A31A4A"/>
    <w:rsid w:val="00A322A5"/>
    <w:rsid w:val="00A34646"/>
    <w:rsid w:val="00A36690"/>
    <w:rsid w:val="00A4007A"/>
    <w:rsid w:val="00A41216"/>
    <w:rsid w:val="00A41A57"/>
    <w:rsid w:val="00A43E40"/>
    <w:rsid w:val="00A44851"/>
    <w:rsid w:val="00A448EB"/>
    <w:rsid w:val="00A45BFF"/>
    <w:rsid w:val="00A47A7E"/>
    <w:rsid w:val="00A47E05"/>
    <w:rsid w:val="00A51BAA"/>
    <w:rsid w:val="00A51BD8"/>
    <w:rsid w:val="00A5231C"/>
    <w:rsid w:val="00A523A0"/>
    <w:rsid w:val="00A533F5"/>
    <w:rsid w:val="00A5470A"/>
    <w:rsid w:val="00A5705F"/>
    <w:rsid w:val="00A60999"/>
    <w:rsid w:val="00A61861"/>
    <w:rsid w:val="00A629B7"/>
    <w:rsid w:val="00A637D4"/>
    <w:rsid w:val="00A63E71"/>
    <w:rsid w:val="00A705F5"/>
    <w:rsid w:val="00A7079A"/>
    <w:rsid w:val="00A75223"/>
    <w:rsid w:val="00A765F9"/>
    <w:rsid w:val="00A83BAA"/>
    <w:rsid w:val="00A8405E"/>
    <w:rsid w:val="00A86DDB"/>
    <w:rsid w:val="00A87DB4"/>
    <w:rsid w:val="00A902DB"/>
    <w:rsid w:val="00A91B1C"/>
    <w:rsid w:val="00A94FC1"/>
    <w:rsid w:val="00A95888"/>
    <w:rsid w:val="00A95CE7"/>
    <w:rsid w:val="00A96DD0"/>
    <w:rsid w:val="00A97E09"/>
    <w:rsid w:val="00AA0809"/>
    <w:rsid w:val="00AA30E1"/>
    <w:rsid w:val="00AA3959"/>
    <w:rsid w:val="00AA3BCC"/>
    <w:rsid w:val="00AA5701"/>
    <w:rsid w:val="00AA7380"/>
    <w:rsid w:val="00AB4700"/>
    <w:rsid w:val="00AB589E"/>
    <w:rsid w:val="00AB6A0C"/>
    <w:rsid w:val="00AC3410"/>
    <w:rsid w:val="00AC4854"/>
    <w:rsid w:val="00AC4EF6"/>
    <w:rsid w:val="00AD1904"/>
    <w:rsid w:val="00AD612D"/>
    <w:rsid w:val="00AD65C2"/>
    <w:rsid w:val="00AD775B"/>
    <w:rsid w:val="00AE2DA4"/>
    <w:rsid w:val="00AE3617"/>
    <w:rsid w:val="00AE48DE"/>
    <w:rsid w:val="00AE5D30"/>
    <w:rsid w:val="00AF1004"/>
    <w:rsid w:val="00AF7668"/>
    <w:rsid w:val="00B00AF5"/>
    <w:rsid w:val="00B01A86"/>
    <w:rsid w:val="00B038FD"/>
    <w:rsid w:val="00B0489F"/>
    <w:rsid w:val="00B0490F"/>
    <w:rsid w:val="00B0591B"/>
    <w:rsid w:val="00B07257"/>
    <w:rsid w:val="00B10322"/>
    <w:rsid w:val="00B137CE"/>
    <w:rsid w:val="00B13C65"/>
    <w:rsid w:val="00B13E2B"/>
    <w:rsid w:val="00B1577B"/>
    <w:rsid w:val="00B20A06"/>
    <w:rsid w:val="00B2431D"/>
    <w:rsid w:val="00B26042"/>
    <w:rsid w:val="00B26346"/>
    <w:rsid w:val="00B2639B"/>
    <w:rsid w:val="00B35B98"/>
    <w:rsid w:val="00B374CF"/>
    <w:rsid w:val="00B37803"/>
    <w:rsid w:val="00B42F3C"/>
    <w:rsid w:val="00B43265"/>
    <w:rsid w:val="00B440F0"/>
    <w:rsid w:val="00B44C09"/>
    <w:rsid w:val="00B45552"/>
    <w:rsid w:val="00B45715"/>
    <w:rsid w:val="00B5718F"/>
    <w:rsid w:val="00B628C5"/>
    <w:rsid w:val="00B66982"/>
    <w:rsid w:val="00B679D7"/>
    <w:rsid w:val="00B7229E"/>
    <w:rsid w:val="00B73B33"/>
    <w:rsid w:val="00B74664"/>
    <w:rsid w:val="00B76BBF"/>
    <w:rsid w:val="00B772AB"/>
    <w:rsid w:val="00B82972"/>
    <w:rsid w:val="00B83753"/>
    <w:rsid w:val="00B84DBA"/>
    <w:rsid w:val="00B8597D"/>
    <w:rsid w:val="00B90220"/>
    <w:rsid w:val="00B90BD7"/>
    <w:rsid w:val="00B910EC"/>
    <w:rsid w:val="00B9277B"/>
    <w:rsid w:val="00B92AB3"/>
    <w:rsid w:val="00B92F8F"/>
    <w:rsid w:val="00B93387"/>
    <w:rsid w:val="00B93A0A"/>
    <w:rsid w:val="00B970EA"/>
    <w:rsid w:val="00BA112C"/>
    <w:rsid w:val="00BA1A4C"/>
    <w:rsid w:val="00BA2082"/>
    <w:rsid w:val="00BA23AF"/>
    <w:rsid w:val="00BA5895"/>
    <w:rsid w:val="00BA5E01"/>
    <w:rsid w:val="00BA739F"/>
    <w:rsid w:val="00BB38EE"/>
    <w:rsid w:val="00BB409C"/>
    <w:rsid w:val="00BC0085"/>
    <w:rsid w:val="00BC23A8"/>
    <w:rsid w:val="00BC362D"/>
    <w:rsid w:val="00BC368C"/>
    <w:rsid w:val="00BC6838"/>
    <w:rsid w:val="00BC6B16"/>
    <w:rsid w:val="00BD7B27"/>
    <w:rsid w:val="00BF0D6B"/>
    <w:rsid w:val="00BF0DBC"/>
    <w:rsid w:val="00BF1702"/>
    <w:rsid w:val="00BF587D"/>
    <w:rsid w:val="00BF71AA"/>
    <w:rsid w:val="00C00358"/>
    <w:rsid w:val="00C00973"/>
    <w:rsid w:val="00C03340"/>
    <w:rsid w:val="00C03B92"/>
    <w:rsid w:val="00C0523D"/>
    <w:rsid w:val="00C05560"/>
    <w:rsid w:val="00C06A86"/>
    <w:rsid w:val="00C078BA"/>
    <w:rsid w:val="00C07D4B"/>
    <w:rsid w:val="00C10501"/>
    <w:rsid w:val="00C111F2"/>
    <w:rsid w:val="00C1186F"/>
    <w:rsid w:val="00C15A43"/>
    <w:rsid w:val="00C205D0"/>
    <w:rsid w:val="00C220EB"/>
    <w:rsid w:val="00C22D0B"/>
    <w:rsid w:val="00C3034E"/>
    <w:rsid w:val="00C31242"/>
    <w:rsid w:val="00C3298D"/>
    <w:rsid w:val="00C3594C"/>
    <w:rsid w:val="00C4173C"/>
    <w:rsid w:val="00C44C51"/>
    <w:rsid w:val="00C45AC4"/>
    <w:rsid w:val="00C45EB2"/>
    <w:rsid w:val="00C47CAC"/>
    <w:rsid w:val="00C551A2"/>
    <w:rsid w:val="00C57C2E"/>
    <w:rsid w:val="00C62733"/>
    <w:rsid w:val="00C64737"/>
    <w:rsid w:val="00C6514F"/>
    <w:rsid w:val="00C6524E"/>
    <w:rsid w:val="00C66026"/>
    <w:rsid w:val="00C702B1"/>
    <w:rsid w:val="00C73B94"/>
    <w:rsid w:val="00C776BC"/>
    <w:rsid w:val="00C80151"/>
    <w:rsid w:val="00C80CAC"/>
    <w:rsid w:val="00C81433"/>
    <w:rsid w:val="00C82719"/>
    <w:rsid w:val="00C82E73"/>
    <w:rsid w:val="00C842B2"/>
    <w:rsid w:val="00C8452F"/>
    <w:rsid w:val="00C84C69"/>
    <w:rsid w:val="00C863E7"/>
    <w:rsid w:val="00C86D06"/>
    <w:rsid w:val="00C91274"/>
    <w:rsid w:val="00C94DBD"/>
    <w:rsid w:val="00C94FD3"/>
    <w:rsid w:val="00C9551B"/>
    <w:rsid w:val="00C95F79"/>
    <w:rsid w:val="00C962FE"/>
    <w:rsid w:val="00C96D8A"/>
    <w:rsid w:val="00C978FF"/>
    <w:rsid w:val="00C97FF5"/>
    <w:rsid w:val="00CA159B"/>
    <w:rsid w:val="00CA35F2"/>
    <w:rsid w:val="00CA41F1"/>
    <w:rsid w:val="00CA52BF"/>
    <w:rsid w:val="00CA64C3"/>
    <w:rsid w:val="00CB03DE"/>
    <w:rsid w:val="00CB33D6"/>
    <w:rsid w:val="00CB40A8"/>
    <w:rsid w:val="00CB7471"/>
    <w:rsid w:val="00CC17F2"/>
    <w:rsid w:val="00CC202B"/>
    <w:rsid w:val="00CC2DE1"/>
    <w:rsid w:val="00CC3753"/>
    <w:rsid w:val="00CC3E50"/>
    <w:rsid w:val="00CD625B"/>
    <w:rsid w:val="00CE1274"/>
    <w:rsid w:val="00CE139E"/>
    <w:rsid w:val="00CE3642"/>
    <w:rsid w:val="00CE55B2"/>
    <w:rsid w:val="00CE5664"/>
    <w:rsid w:val="00CE5E25"/>
    <w:rsid w:val="00CE677E"/>
    <w:rsid w:val="00CE7DA0"/>
    <w:rsid w:val="00CE7DC9"/>
    <w:rsid w:val="00CF0478"/>
    <w:rsid w:val="00CF1E53"/>
    <w:rsid w:val="00CF2C3D"/>
    <w:rsid w:val="00CF4803"/>
    <w:rsid w:val="00CF6B4D"/>
    <w:rsid w:val="00D02543"/>
    <w:rsid w:val="00D04317"/>
    <w:rsid w:val="00D04442"/>
    <w:rsid w:val="00D0758F"/>
    <w:rsid w:val="00D10350"/>
    <w:rsid w:val="00D1165C"/>
    <w:rsid w:val="00D12CE8"/>
    <w:rsid w:val="00D15619"/>
    <w:rsid w:val="00D161B1"/>
    <w:rsid w:val="00D16FF4"/>
    <w:rsid w:val="00D2341F"/>
    <w:rsid w:val="00D246B6"/>
    <w:rsid w:val="00D304AC"/>
    <w:rsid w:val="00D3555A"/>
    <w:rsid w:val="00D40B78"/>
    <w:rsid w:val="00D41969"/>
    <w:rsid w:val="00D41BC9"/>
    <w:rsid w:val="00D41BE1"/>
    <w:rsid w:val="00D42D3F"/>
    <w:rsid w:val="00D4522E"/>
    <w:rsid w:val="00D535C5"/>
    <w:rsid w:val="00D6212B"/>
    <w:rsid w:val="00D64BDD"/>
    <w:rsid w:val="00D66709"/>
    <w:rsid w:val="00D66A96"/>
    <w:rsid w:val="00D705BF"/>
    <w:rsid w:val="00D76326"/>
    <w:rsid w:val="00D77D9E"/>
    <w:rsid w:val="00D81053"/>
    <w:rsid w:val="00D81338"/>
    <w:rsid w:val="00D828CF"/>
    <w:rsid w:val="00D83077"/>
    <w:rsid w:val="00D836CF"/>
    <w:rsid w:val="00D90209"/>
    <w:rsid w:val="00D907A1"/>
    <w:rsid w:val="00D907E5"/>
    <w:rsid w:val="00D92C9B"/>
    <w:rsid w:val="00D92FE7"/>
    <w:rsid w:val="00DA1A7C"/>
    <w:rsid w:val="00DA1A8D"/>
    <w:rsid w:val="00DA3D45"/>
    <w:rsid w:val="00DA4587"/>
    <w:rsid w:val="00DA4D7D"/>
    <w:rsid w:val="00DB0F94"/>
    <w:rsid w:val="00DB2915"/>
    <w:rsid w:val="00DB3E96"/>
    <w:rsid w:val="00DB4060"/>
    <w:rsid w:val="00DB4899"/>
    <w:rsid w:val="00DB6CB4"/>
    <w:rsid w:val="00DB7E1E"/>
    <w:rsid w:val="00DC21AF"/>
    <w:rsid w:val="00DC363D"/>
    <w:rsid w:val="00DC5FF1"/>
    <w:rsid w:val="00DC6A12"/>
    <w:rsid w:val="00DC7238"/>
    <w:rsid w:val="00DC7672"/>
    <w:rsid w:val="00DD0C82"/>
    <w:rsid w:val="00DD4560"/>
    <w:rsid w:val="00DD6C27"/>
    <w:rsid w:val="00DD76BB"/>
    <w:rsid w:val="00DE405C"/>
    <w:rsid w:val="00DE6A84"/>
    <w:rsid w:val="00DF022A"/>
    <w:rsid w:val="00DF093C"/>
    <w:rsid w:val="00E01E4A"/>
    <w:rsid w:val="00E020C9"/>
    <w:rsid w:val="00E03F30"/>
    <w:rsid w:val="00E10C88"/>
    <w:rsid w:val="00E1124E"/>
    <w:rsid w:val="00E11FEA"/>
    <w:rsid w:val="00E152A2"/>
    <w:rsid w:val="00E15AFA"/>
    <w:rsid w:val="00E16EDC"/>
    <w:rsid w:val="00E22703"/>
    <w:rsid w:val="00E24284"/>
    <w:rsid w:val="00E25A9D"/>
    <w:rsid w:val="00E25E2C"/>
    <w:rsid w:val="00E2604D"/>
    <w:rsid w:val="00E34D0B"/>
    <w:rsid w:val="00E3527F"/>
    <w:rsid w:val="00E40D9F"/>
    <w:rsid w:val="00E42BE2"/>
    <w:rsid w:val="00E43A1B"/>
    <w:rsid w:val="00E45E71"/>
    <w:rsid w:val="00E50413"/>
    <w:rsid w:val="00E50472"/>
    <w:rsid w:val="00E5318C"/>
    <w:rsid w:val="00E5481C"/>
    <w:rsid w:val="00E55300"/>
    <w:rsid w:val="00E600CF"/>
    <w:rsid w:val="00E611AB"/>
    <w:rsid w:val="00E627E3"/>
    <w:rsid w:val="00E62E48"/>
    <w:rsid w:val="00E64A83"/>
    <w:rsid w:val="00E64A92"/>
    <w:rsid w:val="00E66F1B"/>
    <w:rsid w:val="00E6754D"/>
    <w:rsid w:val="00E7091F"/>
    <w:rsid w:val="00E70A36"/>
    <w:rsid w:val="00E70DD0"/>
    <w:rsid w:val="00E710A8"/>
    <w:rsid w:val="00E71A73"/>
    <w:rsid w:val="00E743F1"/>
    <w:rsid w:val="00E756A9"/>
    <w:rsid w:val="00E8068E"/>
    <w:rsid w:val="00E80963"/>
    <w:rsid w:val="00E814E6"/>
    <w:rsid w:val="00E828D6"/>
    <w:rsid w:val="00E8397B"/>
    <w:rsid w:val="00E84683"/>
    <w:rsid w:val="00E860E1"/>
    <w:rsid w:val="00E86360"/>
    <w:rsid w:val="00E86AD3"/>
    <w:rsid w:val="00E91D84"/>
    <w:rsid w:val="00E93089"/>
    <w:rsid w:val="00E957A3"/>
    <w:rsid w:val="00E97168"/>
    <w:rsid w:val="00EA081B"/>
    <w:rsid w:val="00EA126B"/>
    <w:rsid w:val="00EA2B35"/>
    <w:rsid w:val="00EA2C41"/>
    <w:rsid w:val="00EA2DA0"/>
    <w:rsid w:val="00EA5016"/>
    <w:rsid w:val="00EA559E"/>
    <w:rsid w:val="00EA6682"/>
    <w:rsid w:val="00EB234F"/>
    <w:rsid w:val="00EB65E0"/>
    <w:rsid w:val="00EB7517"/>
    <w:rsid w:val="00EB7EC5"/>
    <w:rsid w:val="00EC0F24"/>
    <w:rsid w:val="00EC0FFD"/>
    <w:rsid w:val="00EC1734"/>
    <w:rsid w:val="00EC2288"/>
    <w:rsid w:val="00EC309E"/>
    <w:rsid w:val="00EC3596"/>
    <w:rsid w:val="00EC6DF8"/>
    <w:rsid w:val="00EC71D0"/>
    <w:rsid w:val="00EC7EFC"/>
    <w:rsid w:val="00ED00BA"/>
    <w:rsid w:val="00ED1E4E"/>
    <w:rsid w:val="00ED35F9"/>
    <w:rsid w:val="00ED40C1"/>
    <w:rsid w:val="00ED6BC9"/>
    <w:rsid w:val="00ED7FDF"/>
    <w:rsid w:val="00EE0F66"/>
    <w:rsid w:val="00EE2E83"/>
    <w:rsid w:val="00EE397A"/>
    <w:rsid w:val="00EE48DA"/>
    <w:rsid w:val="00EE78A7"/>
    <w:rsid w:val="00EF1AA7"/>
    <w:rsid w:val="00EF1D5C"/>
    <w:rsid w:val="00EF2AEE"/>
    <w:rsid w:val="00EF3681"/>
    <w:rsid w:val="00F01F78"/>
    <w:rsid w:val="00F0335D"/>
    <w:rsid w:val="00F0429D"/>
    <w:rsid w:val="00F04A54"/>
    <w:rsid w:val="00F04DE5"/>
    <w:rsid w:val="00F05CBD"/>
    <w:rsid w:val="00F07939"/>
    <w:rsid w:val="00F11AAD"/>
    <w:rsid w:val="00F122C7"/>
    <w:rsid w:val="00F13D0C"/>
    <w:rsid w:val="00F13E76"/>
    <w:rsid w:val="00F144DA"/>
    <w:rsid w:val="00F20B44"/>
    <w:rsid w:val="00F214AB"/>
    <w:rsid w:val="00F21D5D"/>
    <w:rsid w:val="00F251C3"/>
    <w:rsid w:val="00F26A46"/>
    <w:rsid w:val="00F27045"/>
    <w:rsid w:val="00F300C5"/>
    <w:rsid w:val="00F3012E"/>
    <w:rsid w:val="00F3089F"/>
    <w:rsid w:val="00F31EE3"/>
    <w:rsid w:val="00F33BF7"/>
    <w:rsid w:val="00F36F1C"/>
    <w:rsid w:val="00F37044"/>
    <w:rsid w:val="00F413D0"/>
    <w:rsid w:val="00F43777"/>
    <w:rsid w:val="00F44EA4"/>
    <w:rsid w:val="00F51CDE"/>
    <w:rsid w:val="00F60716"/>
    <w:rsid w:val="00F60A29"/>
    <w:rsid w:val="00F616A8"/>
    <w:rsid w:val="00F61AD2"/>
    <w:rsid w:val="00F63395"/>
    <w:rsid w:val="00F65DC9"/>
    <w:rsid w:val="00F6783A"/>
    <w:rsid w:val="00F7074A"/>
    <w:rsid w:val="00F74412"/>
    <w:rsid w:val="00F7472A"/>
    <w:rsid w:val="00F74A8E"/>
    <w:rsid w:val="00F74E7D"/>
    <w:rsid w:val="00F76255"/>
    <w:rsid w:val="00F766C1"/>
    <w:rsid w:val="00F76F25"/>
    <w:rsid w:val="00F77791"/>
    <w:rsid w:val="00F77CCB"/>
    <w:rsid w:val="00F806A6"/>
    <w:rsid w:val="00F902E5"/>
    <w:rsid w:val="00F9480C"/>
    <w:rsid w:val="00F953D2"/>
    <w:rsid w:val="00F96061"/>
    <w:rsid w:val="00F9640E"/>
    <w:rsid w:val="00F965D2"/>
    <w:rsid w:val="00F97300"/>
    <w:rsid w:val="00FA4D02"/>
    <w:rsid w:val="00FA674F"/>
    <w:rsid w:val="00FA690E"/>
    <w:rsid w:val="00FA7139"/>
    <w:rsid w:val="00FB0084"/>
    <w:rsid w:val="00FB1279"/>
    <w:rsid w:val="00FB1DB7"/>
    <w:rsid w:val="00FB3DEA"/>
    <w:rsid w:val="00FB4D7D"/>
    <w:rsid w:val="00FB76D5"/>
    <w:rsid w:val="00FB7726"/>
    <w:rsid w:val="00FB7892"/>
    <w:rsid w:val="00FB7DFE"/>
    <w:rsid w:val="00FC0491"/>
    <w:rsid w:val="00FC0B0D"/>
    <w:rsid w:val="00FC3633"/>
    <w:rsid w:val="00FC5C17"/>
    <w:rsid w:val="00FC5F37"/>
    <w:rsid w:val="00FC6C21"/>
    <w:rsid w:val="00FC732A"/>
    <w:rsid w:val="00FD21B6"/>
    <w:rsid w:val="00FD26DA"/>
    <w:rsid w:val="00FD445E"/>
    <w:rsid w:val="00FD4ADA"/>
    <w:rsid w:val="00FD50F6"/>
    <w:rsid w:val="00FD5A1F"/>
    <w:rsid w:val="00FD69F8"/>
    <w:rsid w:val="00FD6A6C"/>
    <w:rsid w:val="00FD786B"/>
    <w:rsid w:val="00FE1697"/>
    <w:rsid w:val="00FE1DCA"/>
    <w:rsid w:val="00FE1DE8"/>
    <w:rsid w:val="00FE49B8"/>
    <w:rsid w:val="00FE51AF"/>
    <w:rsid w:val="00FE672A"/>
    <w:rsid w:val="00FE7728"/>
    <w:rsid w:val="00FE788A"/>
    <w:rsid w:val="00FF03A6"/>
    <w:rsid w:val="00FF2668"/>
    <w:rsid w:val="00FF3C6F"/>
    <w:rsid w:val="00FF48D3"/>
    <w:rsid w:val="00FF64DE"/>
    <w:rsid w:val="00FF65F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052"/>
  <w15:docId w15:val="{97430B16-F5FC-4B84-B85F-4B73B342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6F"/>
    <w:pPr>
      <w:ind w:left="720"/>
      <w:contextualSpacing/>
    </w:pPr>
  </w:style>
  <w:style w:type="paragraph" w:customStyle="1" w:styleId="pnamecomment">
    <w:name w:val="p_namecomment"/>
    <w:basedOn w:val="a"/>
    <w:rsid w:val="0030666F"/>
    <w:pPr>
      <w:spacing w:after="240" w:line="240" w:lineRule="auto"/>
    </w:pPr>
    <w:rPr>
      <w:rFonts w:ascii="Roboto Condensed" w:eastAsia="Times New Roman" w:hAnsi="Roboto Condensed" w:cs="Times New Roman"/>
      <w:color w:val="727272"/>
      <w:sz w:val="24"/>
      <w:szCs w:val="24"/>
      <w:lang w:eastAsia="ru-RU"/>
    </w:rPr>
  </w:style>
  <w:style w:type="paragraph" w:customStyle="1" w:styleId="text-justif">
    <w:name w:val="text-justif"/>
    <w:basedOn w:val="a"/>
    <w:rsid w:val="0030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30666F"/>
    <w:rPr>
      <w:rFonts w:ascii="Roboto Condensed" w:hAnsi="Roboto Condensed" w:hint="default"/>
      <w:b w:val="0"/>
      <w:bCs w:val="0"/>
    </w:rPr>
  </w:style>
  <w:style w:type="paragraph" w:customStyle="1" w:styleId="ConsPlusTitle">
    <w:name w:val="ConsPlusTitle"/>
    <w:rsid w:val="007561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EC6DF8"/>
    <w:rPr>
      <w:color w:val="0000FF" w:themeColor="hyperlink"/>
      <w:u w:val="single"/>
    </w:rPr>
  </w:style>
  <w:style w:type="paragraph" w:customStyle="1" w:styleId="ConsTitle">
    <w:name w:val="ConsTitle"/>
    <w:rsid w:val="00E86AD3"/>
    <w:pPr>
      <w:widowControl w:val="0"/>
      <w:suppressAutoHyphens/>
      <w:spacing w:after="0" w:line="240" w:lineRule="auto"/>
    </w:pPr>
    <w:rPr>
      <w:rFonts w:ascii="Arial" w:eastAsia="Arial" w:hAnsi="Arial" w:cs="Courier New"/>
      <w:b/>
      <w:sz w:val="16"/>
      <w:szCs w:val="20"/>
    </w:rPr>
  </w:style>
  <w:style w:type="paragraph" w:styleId="a5">
    <w:name w:val="Normal (Web)"/>
    <w:basedOn w:val="a"/>
    <w:uiPriority w:val="99"/>
    <w:unhideWhenUsed/>
    <w:rsid w:val="00A4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3E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2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1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FD4ADA"/>
    <w:rPr>
      <w:color w:val="800080" w:themeColor="followedHyperlink"/>
      <w:u w:val="single"/>
    </w:rPr>
  </w:style>
  <w:style w:type="paragraph" w:customStyle="1" w:styleId="ConsPlusTitlePage">
    <w:name w:val="ConsPlusTitlePage"/>
    <w:rsid w:val="00C82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ody Text Indent"/>
    <w:basedOn w:val="a"/>
    <w:link w:val="ab"/>
    <w:rsid w:val="00906A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6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11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435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475E-E402-4442-A954-86E1ACB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8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goryaeva</dc:creator>
  <cp:lastModifiedBy>Горяева Анастасия Александровна 6040</cp:lastModifiedBy>
  <cp:revision>753</cp:revision>
  <cp:lastPrinted>2025-01-16T12:35:00Z</cp:lastPrinted>
  <dcterms:created xsi:type="dcterms:W3CDTF">2021-01-19T12:16:00Z</dcterms:created>
  <dcterms:modified xsi:type="dcterms:W3CDTF">2025-01-17T05:47:00Z</dcterms:modified>
</cp:coreProperties>
</file>